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7E4" w:rsidRDefault="00E277E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277E4" w:rsidRDefault="001D2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Научно-исследовательская работа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E277E4" w:rsidRDefault="001D29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краткий конспект лекций</w:t>
      </w:r>
    </w:p>
    <w:p w:rsidR="00E277E4" w:rsidRDefault="001D2928">
      <w:pPr>
        <w:pStyle w:val="a3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Дисциплина предусматривает освоение магистрантами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теоретических и практических знаний по предмету и подготавливает их к использованию современных научных знаний в процессе своей исследовательской деятельности.</w:t>
      </w:r>
    </w:p>
    <w:p w:rsidR="00E277E4" w:rsidRDefault="001D292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Базовым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принципом изучения дисциплины является практическое использование полученных знаний и 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мений в контексте личной жизни и будущей профессии. Магистранты погружаются в виртуальные и реальные педагогические ситуации, которые призваны развивать ценностные гуманистические установки на основе критического мышления.</w:t>
      </w:r>
    </w:p>
    <w:p w:rsidR="00E277E4" w:rsidRDefault="00E277E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77E4" w:rsidRDefault="001D2928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1. Подходы к организации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научно-исследовательской деятельности в современной образовательной и просветительской практике</w:t>
      </w:r>
    </w:p>
    <w:p w:rsidR="00E277E4" w:rsidRDefault="001D2928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Основные понятия. </w:t>
      </w:r>
    </w:p>
    <w:p w:rsidR="00E277E4" w:rsidRDefault="001D292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Наука является </w:t>
      </w:r>
      <w:r>
        <w:rPr>
          <w:rFonts w:ascii="Times New Roman" w:hAnsi="Times New Roman" w:cs="Times New Roman"/>
          <w:color w:val="000000"/>
          <w:sz w:val="28"/>
          <w:szCs w:val="28"/>
        </w:rPr>
        <w:t>сферой человеческой деятельности, функцией которой является выработка и теоретическая систематизация объективных знаний о дейс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твительности; одна из форм общественного сознания.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Научная деятельность регулируется федеральным законом № 127 «О НАУКЕ И ГОСУДАРСТВЕННОЙ НАУЧНО-ТЕХНИЧЕСКОЙ ПОЛИТИКЕ» </w:t>
      </w:r>
      <w:r>
        <w:rPr>
          <w:rFonts w:ascii="Times New Roman" w:hAnsi="Times New Roman" w:cs="Times New Roman"/>
          <w:color w:val="000000"/>
          <w:sz w:val="28"/>
          <w:szCs w:val="28"/>
        </w:rPr>
        <w:t>N 127-ФЗ (1996)</w:t>
      </w:r>
    </w:p>
    <w:p w:rsidR="00E277E4" w:rsidRDefault="001D2928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Научная (научно-исследовательская) деятельность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деятельность, </w:t>
      </w:r>
      <w:r>
        <w:rPr>
          <w:rFonts w:ascii="Times New Roman" w:hAnsi="Times New Roman" w:cs="Times New Roman"/>
          <w:color w:val="000000"/>
          <w:sz w:val="28"/>
          <w:szCs w:val="28"/>
        </w:rPr>
        <w:t>направленная на получение и применение новых знаний, в том числе:</w:t>
      </w:r>
    </w:p>
    <w:p w:rsidR="00E277E4" w:rsidRDefault="001D2928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фундаментальные научные исследования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- экспериментальная или теоретическая деятельность, направленная на получение новых знаний об основных закономерностях строения, функционирования и разви</w:t>
      </w:r>
      <w:r>
        <w:rPr>
          <w:rFonts w:ascii="Times New Roman" w:hAnsi="Times New Roman" w:cs="Times New Roman"/>
          <w:color w:val="000000"/>
          <w:sz w:val="28"/>
          <w:szCs w:val="28"/>
        </w:rPr>
        <w:t>тия человека, общества, окружающей среды;</w:t>
      </w:r>
    </w:p>
    <w:p w:rsidR="00E277E4" w:rsidRDefault="001D2928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прикладные научные исследования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- исследования, направленные преимущественно на применение новых знаний для достижения практических целей и решения конкретных задач;</w:t>
      </w:r>
    </w:p>
    <w:p w:rsidR="00E277E4" w:rsidRDefault="001D2928">
      <w:pPr>
        <w:pStyle w:val="a3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поисковые научные исследования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- исследования, н</w:t>
      </w:r>
      <w:r>
        <w:rPr>
          <w:rFonts w:ascii="Times New Roman" w:hAnsi="Times New Roman" w:cs="Times New Roman"/>
          <w:color w:val="000000"/>
          <w:sz w:val="28"/>
          <w:szCs w:val="28"/>
        </w:rPr>
        <w:t>аправленные на получение новых знаний в целях их последующего практического применения (ориентированные научные исследования) и (или) на применение новых знаний (прикладные научные исследования) и проводимые путем выполнения научно-исследовательских работ.</w:t>
      </w:r>
    </w:p>
    <w:p w:rsidR="00E277E4" w:rsidRDefault="001D292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Организация научной работы в вузе</w:t>
      </w:r>
    </w:p>
    <w:p w:rsidR="00E277E4" w:rsidRDefault="001D2928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Первый проректор – Проректор по научной и инновационной  деятельности;</w:t>
      </w:r>
    </w:p>
    <w:p w:rsidR="00E277E4" w:rsidRDefault="001D2928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Организация научной работы преподавателя;</w:t>
      </w:r>
    </w:p>
    <w:p w:rsidR="00E277E4" w:rsidRDefault="001D2928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Грантовая деятельность вуза;</w:t>
      </w:r>
    </w:p>
    <w:p w:rsidR="00E277E4" w:rsidRDefault="001D2928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Инициативные научные исследования в рамках НОЦ</w:t>
      </w:r>
    </w:p>
    <w:p w:rsidR="00E277E4" w:rsidRDefault="001D2928">
      <w:pPr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Различаются три источника научно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го обеспечения учебной работы преподавателей, относящиеся к самой педагогике: </w:t>
      </w:r>
    </w:p>
    <w:p w:rsidR="00E277E4" w:rsidRDefault="001D2928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педагогическая наука в ее </w:t>
      </w:r>
      <w:r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концептуальной форме, </w:t>
      </w:r>
      <w:r>
        <w:rPr>
          <w:rFonts w:ascii="Times New Roman" w:eastAsia="TimesNewRomanPSMT" w:hAnsi="Times New Roman" w:cs="Times New Roman"/>
          <w:sz w:val="28"/>
          <w:szCs w:val="28"/>
        </w:rPr>
        <w:t>представленная в виде теоретических концепций как знание в процессе его формирования;</w:t>
      </w:r>
    </w:p>
    <w:p w:rsidR="00E277E4" w:rsidRDefault="001D2928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 педагогическая наука в </w:t>
      </w:r>
      <w:r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нормативной форме </w:t>
      </w:r>
      <w:r>
        <w:rPr>
          <w:rFonts w:ascii="Times New Roman" w:eastAsia="TimesNewRomanPSMT" w:hAnsi="Times New Roman" w:cs="Times New Roman"/>
          <w:sz w:val="28"/>
          <w:szCs w:val="28"/>
        </w:rPr>
        <w:t>к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ак система основных общепризнанных положений, представленных как следствия педагогической теории и служащих прямыми или опосредованными регулятивами практической педагогической деятельности; </w:t>
      </w:r>
    </w:p>
    <w:p w:rsidR="00E277E4" w:rsidRDefault="001D2928">
      <w:pPr>
        <w:pStyle w:val="a3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результаты </w:t>
      </w:r>
      <w:r>
        <w:rPr>
          <w:rFonts w:ascii="Times New Roman" w:eastAsia="TimesNewRomanPSMT" w:hAnsi="Times New Roman" w:cs="Times New Roman"/>
          <w:i/>
          <w:iCs/>
          <w:sz w:val="28"/>
          <w:szCs w:val="28"/>
        </w:rPr>
        <w:t>собственной научной деятельности преподавателя.</w:t>
      </w:r>
    </w:p>
    <w:p w:rsidR="00E277E4" w:rsidRDefault="001D2928">
      <w:pPr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В реф</w:t>
      </w:r>
      <w:r>
        <w:rPr>
          <w:rFonts w:ascii="Times New Roman" w:eastAsia="TimesNewRomanPSMT" w:hAnsi="Times New Roman" w:cs="Times New Roman"/>
          <w:sz w:val="28"/>
          <w:szCs w:val="28"/>
        </w:rPr>
        <w:t>лексии преподавателя по поводу его научной деятельности объединяются обе характеристики педагогического знания - концептуальность и нормативность. Возникает возможность освобождения от стереотипов в самом мышлении преподавателя, у него развивается способно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сть творческого, т. е. </w:t>
      </w:r>
      <w:r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конструктивно-деятельностного,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эвристического подхода к науке и, следовательно, к излагаемому им курсу. Так, собственная научная работа преподавателя становится </w:t>
      </w:r>
      <w:r>
        <w:rPr>
          <w:rFonts w:ascii="Times New Roman" w:eastAsia="TimesNewRomanPSMT" w:hAnsi="Times New Roman" w:cs="Times New Roman"/>
          <w:sz w:val="28"/>
          <w:szCs w:val="28"/>
        </w:rPr>
        <w:lastRenderedPageBreak/>
        <w:t>системообразующим фактором по отношению к научному обеспечению учебной д</w:t>
      </w:r>
      <w:r>
        <w:rPr>
          <w:rFonts w:ascii="Times New Roman" w:eastAsia="TimesNewRomanPSMT" w:hAnsi="Times New Roman" w:cs="Times New Roman"/>
          <w:sz w:val="28"/>
          <w:szCs w:val="28"/>
        </w:rPr>
        <w:t>ельности.</w:t>
      </w:r>
    </w:p>
    <w:p w:rsidR="00E277E4" w:rsidRDefault="001D2928">
      <w:pPr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Эффективное ведение научной работы преподавателем педвуза и, следовательно, надлежащее обеспечение его учебной деятельности, невозможно, если он не имеет основательной подготовки, включающей не только методологические знания, но и навыки методоло</w:t>
      </w:r>
      <w:r>
        <w:rPr>
          <w:rFonts w:ascii="Times New Roman" w:eastAsia="TimesNewRomanPSMT" w:hAnsi="Times New Roman" w:cs="Times New Roman"/>
          <w:sz w:val="28"/>
          <w:szCs w:val="28"/>
        </w:rPr>
        <w:t>гической рефлексии, умение осмыслить и оценить собственную исследовательскую деятельность. По отношению к педагогической науке в его работе реализуются три функции.</w:t>
      </w:r>
    </w:p>
    <w:p w:rsidR="00E277E4" w:rsidRDefault="001D292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Преподаватель использует науку как </w:t>
      </w:r>
      <w:r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методическую опору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в своей учебной деятельности, во-вторых, </w:t>
      </w:r>
      <w:r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создает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её в ходе исследовательской работы и, в-третьих, </w:t>
      </w:r>
      <w:r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трансформирует в </w:t>
      </w:r>
      <w:r>
        <w:rPr>
          <w:rFonts w:ascii="Times New Roman" w:eastAsia="TimesNewRomanPSMT" w:hAnsi="Times New Roman" w:cs="Times New Roman"/>
          <w:sz w:val="28"/>
          <w:szCs w:val="28"/>
        </w:rPr>
        <w:t>учебном курсе через призму собственных результатов и позиций.</w:t>
      </w:r>
    </w:p>
    <w:p w:rsidR="00E277E4" w:rsidRDefault="00E277E4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277E4" w:rsidRDefault="001D2928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Проблемы поиска эмпирического массива в теоретическом исследовании.</w:t>
      </w:r>
    </w:p>
    <w:p w:rsidR="00E277E4" w:rsidRDefault="001D292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Различают теоретические и эмпирические педагогические исследования. </w:t>
      </w:r>
    </w:p>
    <w:p w:rsidR="00E277E4" w:rsidRDefault="001D2928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114300" distR="114300">
            <wp:extent cx="4091940" cy="288226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/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6_k+lpZRMAAAAlAAAAEQAAAC0AAAAAkAAAAEgAAACQAAAASAAAAAAAAAAAAAAAAAAAAAEAAABQAAAAAAAAAAAA4D8AAAAAAADgPwAAAAAAAOA/AAAAAAAA4D8AAAAAAADgPwAAAAAAAOA/AAAAAAAA4D8AAAAAAADgPwAAAAAAAOA/AAAAAAAA4D8CAAAAjAAAAAAAAAAAAAAA////AP///wgAAAAAAAAAAAAAAAAAAAAAAAAAAAAAAAAAAAAAeAAAAAEAAABAAAAAAAAAAAAAAAB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D05+0KAAAAACgAAAAoAAAAZAAAAGQAAAAAAAAAzMzMAAAAAABQAAAAUAAAAGQAAABkAAAAAAAAAAcAAAA4AAAAAAAAAAAAAAAAAAAA////AAAAAAAAAAAAAAAAAAAAAAAAAAAAAAAAAAAAAABkAAAAZAAAAAAAAAAjAAAABAAAAGQAAAAXAAAAFAAAACwZAAC7EQAALBkAALsRAAAAAA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XAAAAAIAAAAAAAAAAAAAAAAAAAAAAAAABAAAAAAAAAAAAAAABAAAALBkAALsRAAACAP//AQAAAAEAAAAoAAAACAAAAAEAAAABAAAA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91940" cy="2882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277E4" w:rsidRDefault="001D2928">
      <w:pPr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Наука, в отличие от стихийно-эмпирического процесса познания, изучает не только те предметы, с которыми люди имеют дело в своей непосредственной практике, но и те, которые выявляются в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ходе развития </w:t>
      </w:r>
      <w:r>
        <w:rPr>
          <w:rFonts w:ascii="Times New Roman" w:eastAsia="TimesNewRomanPSMT" w:hAnsi="Times New Roman" w:cs="Times New Roman"/>
          <w:sz w:val="28"/>
          <w:szCs w:val="28"/>
        </w:rPr>
        <w:lastRenderedPageBreak/>
        <w:t xml:space="preserve">самой науки. Но эмпирическое знание, если оно включено в систему науки, теряет свой стихийный характер. Если наблюдения за своей работой или работой других педагог-практик ведет целенаправленно и систематически, с научных позиций и применяет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определенные средства научного познания, он получает эмпирический материал, который можно использовать в исследовании, целью которого будет не использование, а получение знаний. Однако ученый, который стремится все теоретические построения выводить только </w:t>
      </w:r>
      <w:r>
        <w:rPr>
          <w:rFonts w:ascii="Times New Roman" w:eastAsia="TimesNewRomanPSMT" w:hAnsi="Times New Roman" w:cs="Times New Roman"/>
          <w:sz w:val="28"/>
          <w:szCs w:val="28"/>
        </w:rPr>
        <w:t>из наблюдений опыта, обрекает себя на малопроизводительный труд, поскольку эмпирическое знание не может само по себе дать знания сущности.</w:t>
      </w:r>
    </w:p>
    <w:p w:rsidR="00E277E4" w:rsidRDefault="001D292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NewRomanPSMT" w:hAnsi="Times New Roman" w:cs="Times New Roman"/>
          <w:b/>
          <w:i/>
          <w:sz w:val="28"/>
          <w:szCs w:val="28"/>
        </w:rPr>
        <w:t>Эмпирический массив.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Эмпирическая база исследования — это фактический материал научной работы, неопровержимые и досто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верные данные. Они используются как основа для наблюдения, эксперимента, построения гипотезы, создания модели и так далее.</w:t>
      </w:r>
    </w:p>
    <w:p w:rsidR="00E277E4" w:rsidRDefault="001D2928">
      <w:pPr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Эмпирической базой могут выступать словари и данные педагогических наблюдений и экспериментов, результаты соцопросов, интервью 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анкетирования; экономические индексы, данные статистических отчётов, балансовые показатели организации; биографические данные и примеры произведений; законодательные акты, материалы дела, официальные правовые нормы; кейсы, примеры организационной работы, 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собенности ведения образовательного процесса.</w:t>
      </w:r>
      <w:r>
        <w:rPr>
          <w:rFonts w:ascii="Times New Roman" w:eastAsia="TimesNewRomanPSMT" w:hAnsi="Times New Roman" w:cs="Times New Roman"/>
          <w:b/>
          <w:i/>
          <w:sz w:val="28"/>
          <w:szCs w:val="28"/>
        </w:rPr>
        <w:t xml:space="preserve"> </w:t>
      </w:r>
    </w:p>
    <w:p w:rsidR="00E277E4" w:rsidRDefault="001D29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i/>
          <w:sz w:val="28"/>
          <w:szCs w:val="28"/>
        </w:rPr>
        <w:t>Эмпирическое описание</w:t>
      </w:r>
      <w:r>
        <w:rPr>
          <w:rFonts w:ascii="Times New Roman" w:eastAsia="TimesNewRomanPSMT" w:hAnsi="Times New Roman" w:cs="Times New Roman"/>
          <w:sz w:val="28"/>
          <w:szCs w:val="28"/>
        </w:rPr>
        <w:t>. Эмпирическое описание не предполагает глубокого теоретического анализа. Это – результат первоначального ознакомления с проблемой исследования и с той частью педагогической действительнос</w:t>
      </w:r>
      <w:r>
        <w:rPr>
          <w:rFonts w:ascii="Times New Roman" w:eastAsia="TimesNewRomanPSMT" w:hAnsi="Times New Roman" w:cs="Times New Roman"/>
          <w:sz w:val="28"/>
          <w:szCs w:val="28"/>
        </w:rPr>
        <w:t>ти, которую предполагается изучить. Эмпирическое описание содержит конкретное знание об изучаемом объекте.</w:t>
      </w:r>
    </w:p>
    <w:p w:rsidR="00E277E4" w:rsidRDefault="00E277E4">
      <w:pPr>
        <w:pStyle w:val="a3"/>
        <w:spacing w:after="0" w:line="240" w:lineRule="auto"/>
        <w:jc w:val="both"/>
        <w:rPr>
          <w:b/>
          <w:sz w:val="28"/>
          <w:szCs w:val="28"/>
        </w:rPr>
      </w:pPr>
    </w:p>
    <w:p w:rsidR="00E277E4" w:rsidRDefault="001D2928">
      <w:pPr>
        <w:pStyle w:val="a3"/>
        <w:numPr>
          <w:ilvl w:val="0"/>
          <w:numId w:val="8"/>
        </w:numPr>
        <w:spacing w:after="0" w:line="360" w:lineRule="auto"/>
        <w:ind w:left="0" w:firstLine="709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Проблемы организации эмпирических исследований </w:t>
      </w:r>
    </w:p>
    <w:p w:rsidR="00E277E4" w:rsidRDefault="001D29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Различают три группы эмпирических исследований – 1) наблюдение, эксперимент, 2) методы опроса и 3) п</w:t>
      </w:r>
      <w:r>
        <w:rPr>
          <w:rFonts w:ascii="Times New Roman" w:hAnsi="Times New Roman" w:cs="Times New Roman"/>
          <w:sz w:val="28"/>
          <w:szCs w:val="28"/>
        </w:rPr>
        <w:t xml:space="preserve">роективные методики. </w:t>
      </w:r>
    </w:p>
    <w:p w:rsidR="00E277E4" w:rsidRDefault="001D2928">
      <w:pPr>
        <w:pStyle w:val="a3"/>
        <w:numPr>
          <w:ilvl w:val="0"/>
          <w:numId w:val="2"/>
        </w:numPr>
        <w:spacing w:after="0" w:line="360" w:lineRule="auto"/>
        <w:ind w:left="1069" w:hanging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Наблюдение и эксперимент</w:t>
      </w:r>
    </w:p>
    <w:p w:rsidR="00E277E4" w:rsidRDefault="001D292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Наблюде́ние —описательный исследовательский метод, заключающийся в целенаправленном и организованном восприятии и регистрации поведения изучаемого объекта. Наблюдение — организованное, целенаправленное и </w:t>
      </w:r>
      <w:r>
        <w:rPr>
          <w:rFonts w:ascii="Times New Roman" w:hAnsi="Times New Roman" w:cs="Times New Roman"/>
          <w:sz w:val="28"/>
          <w:szCs w:val="28"/>
        </w:rPr>
        <w:t>фиксируемое восприятие психических явлений с целью их изучения в определённых условиях.</w:t>
      </w:r>
    </w:p>
    <w:p w:rsidR="00E277E4" w:rsidRDefault="001D2928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 педагогического наблюдения- это целенаправленное, относительно длительное, организованное по специальной  программе  восприятие педагогического процесса, его отде</w:t>
      </w:r>
      <w:r>
        <w:rPr>
          <w:rFonts w:ascii="Times New Roman" w:hAnsi="Times New Roman" w:cs="Times New Roman"/>
          <w:sz w:val="28"/>
          <w:szCs w:val="28"/>
        </w:rPr>
        <w:t>льных видов, сторон в естественных условиях. Смысл метода наблюдения состоит в непосредственном и опосредованном восприятии изучаемых педагогических процессов наблюдателем.  Главная специфическая особенность наблюдения заключается в том, что оно не воздейс</w:t>
      </w:r>
      <w:r>
        <w:rPr>
          <w:rFonts w:ascii="Times New Roman" w:hAnsi="Times New Roman" w:cs="Times New Roman"/>
          <w:sz w:val="28"/>
          <w:szCs w:val="28"/>
        </w:rPr>
        <w:t>твует на объект изучения, не вызывает интересующие его явления, а ждет их естественного выражения.</w:t>
      </w:r>
    </w:p>
    <w:p w:rsidR="00E277E4" w:rsidRDefault="00E277E4">
      <w:pPr>
        <w:spacing w:after="0" w:line="240" w:lineRule="auto"/>
        <w:jc w:val="center"/>
        <w:rPr>
          <w:b/>
          <w:sz w:val="28"/>
          <w:szCs w:val="28"/>
        </w:rPr>
      </w:pPr>
    </w:p>
    <w:p w:rsidR="00E277E4" w:rsidRDefault="001D292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Экспериме́нт (от лат. experimentum — проба, опыт) — процедура, выполняемая для поддержки, опровержения или подтверждения гипотезы или теории. Эксперименты м</w:t>
      </w:r>
      <w:r>
        <w:rPr>
          <w:rFonts w:ascii="Times New Roman" w:hAnsi="Times New Roman" w:cs="Times New Roman"/>
          <w:sz w:val="28"/>
          <w:szCs w:val="28"/>
        </w:rPr>
        <w:t>огут значительно различаться по целям и масштабам, как правило полагаются на повторяемую процедуру и логический анализ результатов.</w:t>
      </w:r>
    </w:p>
    <w:p w:rsidR="00E277E4" w:rsidRDefault="001D292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Виды педагогического эксперимента: естественный, лабораторный, констатирующий и формирующий.</w:t>
      </w:r>
    </w:p>
    <w:p w:rsidR="00E277E4" w:rsidRDefault="001D2928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лабораторный, который провод</w:t>
      </w:r>
      <w:r>
        <w:rPr>
          <w:rFonts w:ascii="Times New Roman" w:hAnsi="Times New Roman" w:cs="Times New Roman"/>
          <w:sz w:val="28"/>
          <w:szCs w:val="28"/>
        </w:rPr>
        <w:t>ится в специально созданных условиях и позволяет точно регистрировать характер воздействия на испытуемых и их ответные реакции;</w:t>
      </w:r>
    </w:p>
    <w:p w:rsidR="00E277E4" w:rsidRDefault="001D2928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естественный, проводимый в обычных условиях учебно-воспитательной работы, когда испытуемые не знают, что принимают участие в э</w:t>
      </w:r>
      <w:r>
        <w:rPr>
          <w:rFonts w:ascii="Times New Roman" w:hAnsi="Times New Roman" w:cs="Times New Roman"/>
          <w:sz w:val="28"/>
          <w:szCs w:val="28"/>
        </w:rPr>
        <w:t>ксперименте.</w:t>
      </w:r>
    </w:p>
    <w:p w:rsidR="00E277E4" w:rsidRDefault="001D2928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Главное отличие эксперимента от наблюдения состоит в том, что экспериментатор воздействует на исследуемый объект в соответствии с гипотезой исследования.</w:t>
      </w:r>
    </w:p>
    <w:p w:rsidR="00E277E4" w:rsidRDefault="00E277E4">
      <w:pPr>
        <w:spacing w:after="0" w:line="240" w:lineRule="auto"/>
        <w:jc w:val="center"/>
        <w:rPr>
          <w:b/>
          <w:sz w:val="28"/>
          <w:szCs w:val="28"/>
        </w:rPr>
      </w:pPr>
    </w:p>
    <w:p w:rsidR="00E277E4" w:rsidRDefault="00E277E4">
      <w:pPr>
        <w:spacing w:after="0" w:line="240" w:lineRule="auto"/>
        <w:jc w:val="center"/>
        <w:rPr>
          <w:b/>
          <w:sz w:val="28"/>
          <w:szCs w:val="28"/>
        </w:rPr>
      </w:pPr>
    </w:p>
    <w:p w:rsidR="00E277E4" w:rsidRDefault="001D2928">
      <w:pPr>
        <w:pStyle w:val="a3"/>
        <w:numPr>
          <w:ilvl w:val="0"/>
          <w:numId w:val="2"/>
        </w:numPr>
        <w:spacing w:after="0" w:line="240" w:lineRule="auto"/>
        <w:ind w:left="1069" w:hanging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Методы опроса </w:t>
      </w:r>
    </w:p>
    <w:p w:rsidR="00E277E4" w:rsidRDefault="00E277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277E4" w:rsidRDefault="001D292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 опроса в структуре педагогического исследования представляют соб</w:t>
      </w:r>
      <w:r>
        <w:rPr>
          <w:rFonts w:ascii="Times New Roman" w:hAnsi="Times New Roman" w:cs="Times New Roman"/>
          <w:sz w:val="28"/>
          <w:szCs w:val="28"/>
        </w:rPr>
        <w:t>ой письменные или устные, непосредственные или опосредованные обращения исследователя к респондентам с вопросами, содержание ответов на которые раскрывает отдельные стороны изучаемой проблемы. К этим методам прибегают в тех случаях, когда источником необхо</w:t>
      </w:r>
      <w:r>
        <w:rPr>
          <w:rFonts w:ascii="Times New Roman" w:hAnsi="Times New Roman" w:cs="Times New Roman"/>
          <w:sz w:val="28"/>
          <w:szCs w:val="28"/>
        </w:rPr>
        <w:t>димой информации становятся люди — непосредственные участники изучаемых процессов и явлений. С помощью методов опроса можно получить информацию как о событиях и фактах, так и о мнениях, оценках, предпочтениях опрашиваемых.</w:t>
      </w:r>
    </w:p>
    <w:p w:rsidR="00E277E4" w:rsidRDefault="001D292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Значение методов опроса в </w:t>
      </w:r>
      <w:r>
        <w:rPr>
          <w:rFonts w:ascii="Times New Roman" w:hAnsi="Times New Roman" w:cs="Times New Roman"/>
          <w:sz w:val="28"/>
          <w:szCs w:val="28"/>
        </w:rPr>
        <w:t xml:space="preserve">педагогике тем больше, чем слабее обеспеченность изучаемой сферы (педагогические процессы и явления) исследовательской </w:t>
      </w:r>
      <w:r>
        <w:rPr>
          <w:rFonts w:ascii="Times New Roman" w:hAnsi="Times New Roman" w:cs="Times New Roman"/>
          <w:sz w:val="28"/>
          <w:szCs w:val="28"/>
        </w:rPr>
        <w:lastRenderedPageBreak/>
        <w:t>информацией и чем менее эта сфера доступна непосредственному наблюдению. Вместе с тем методы опроса не универсальны. Наиболее плодотворно</w:t>
      </w:r>
      <w:r>
        <w:rPr>
          <w:rFonts w:ascii="Times New Roman" w:hAnsi="Times New Roman" w:cs="Times New Roman"/>
          <w:sz w:val="28"/>
          <w:szCs w:val="28"/>
        </w:rPr>
        <w:t xml:space="preserve"> они используются в сочетании с другими методами педагогического исследования.</w:t>
      </w:r>
    </w:p>
    <w:p w:rsidR="00E277E4" w:rsidRDefault="001D292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Анкетирование</w:t>
      </w:r>
      <w:r>
        <w:rPr>
          <w:rFonts w:ascii="Times New Roman" w:hAnsi="Times New Roman" w:cs="Times New Roman"/>
          <w:sz w:val="28"/>
          <w:szCs w:val="28"/>
        </w:rPr>
        <w:t xml:space="preserve">— метод эмпирического исследования, основанный на опросе значительного числа респондентов и используемый для получения информации о типичности тех или иных </w:t>
      </w:r>
      <w:r>
        <w:rPr>
          <w:rFonts w:ascii="Times New Roman" w:hAnsi="Times New Roman" w:cs="Times New Roman"/>
          <w:sz w:val="28"/>
          <w:szCs w:val="28"/>
        </w:rPr>
        <w:t>педагогических явлений. Этот метод дает возможность установить общие взгляды, мнения людей по тем или иным вопросам; выявить мотивацию их деятельности, систему отношений.</w:t>
      </w:r>
    </w:p>
    <w:p w:rsidR="00E277E4" w:rsidRDefault="001D292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Интервью</w:t>
      </w:r>
      <w:r>
        <w:rPr>
          <w:rFonts w:ascii="Times New Roman" w:hAnsi="Times New Roman" w:cs="Times New Roman"/>
          <w:sz w:val="28"/>
          <w:szCs w:val="28"/>
        </w:rPr>
        <w:t>— разновидность метода опроса, специальный вид целенаправленного общения с че</w:t>
      </w:r>
      <w:r>
        <w:rPr>
          <w:rFonts w:ascii="Times New Roman" w:hAnsi="Times New Roman" w:cs="Times New Roman"/>
          <w:sz w:val="28"/>
          <w:szCs w:val="28"/>
        </w:rPr>
        <w:t>ловеком или группой людей. В основе интервью лежит обычная беседа. Однако в отличие от нее, роли собеседников закреплены, нормированы, а цели определяются замыслом и задачами проводимого исследования.</w:t>
      </w:r>
    </w:p>
    <w:p w:rsidR="00E277E4" w:rsidRDefault="001D292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Социометрический метод (метод социометрии) позволяет вы</w:t>
      </w:r>
      <w:r>
        <w:rPr>
          <w:rFonts w:ascii="Times New Roman" w:hAnsi="Times New Roman" w:cs="Times New Roman"/>
          <w:sz w:val="28"/>
          <w:szCs w:val="28"/>
        </w:rPr>
        <w:t>явить межличностные отношения в группе людей с помощью их предварительного опроса.</w:t>
      </w:r>
    </w:p>
    <w:p w:rsidR="00E277E4" w:rsidRDefault="001D292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zh-CN"/>
        </w:rPr>
        <w:t>Тест-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стандартизованное испытание, предназначенное для  установления количественных (и качественных ) индивидуально- психологических различий.</w:t>
      </w:r>
    </w:p>
    <w:p w:rsidR="00E277E4" w:rsidRDefault="001D2928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0" w:line="240" w:lineRule="auto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тесты для выявления успеваемост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и обучающихся;</w:t>
      </w:r>
    </w:p>
    <w:p w:rsidR="00E277E4" w:rsidRDefault="001D2928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0" w:line="240" w:lineRule="auto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тесты для определения профессиональной предрасположенности;</w:t>
      </w:r>
    </w:p>
    <w:p w:rsidR="00E277E4" w:rsidRDefault="001D2928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0" w:line="240" w:lineRule="auto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тесты для выявления уровня интеллекта;</w:t>
      </w:r>
    </w:p>
    <w:p w:rsidR="00E277E4" w:rsidRDefault="001D2928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0" w:line="240" w:lineRule="auto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тесты для выявления креативности.</w:t>
      </w:r>
    </w:p>
    <w:p w:rsidR="00E277E4" w:rsidRDefault="00E277E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277E4" w:rsidRDefault="001D292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0" w:line="240" w:lineRule="auto"/>
        <w:ind w:left="1069" w:hanging="360"/>
        <w:outlineLvl w:val="1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Моделирование как метод создания и исследования моделей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решает следующие задачи:</w:t>
      </w:r>
    </w:p>
    <w:p w:rsidR="00E277E4" w:rsidRDefault="001D2928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0" w:line="240" w:lineRule="auto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-оптимизация структуры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подачи учебного материала;</w:t>
      </w:r>
    </w:p>
    <w:p w:rsidR="00E277E4" w:rsidRDefault="001D2928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0" w:line="240" w:lineRule="auto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- моделирование речи;</w:t>
      </w:r>
    </w:p>
    <w:p w:rsidR="00E277E4" w:rsidRDefault="001D2928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0" w:line="240" w:lineRule="auto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-улучшение планирования учебного процесса;</w:t>
      </w:r>
    </w:p>
    <w:p w:rsidR="00E277E4" w:rsidRDefault="001D292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-управление познавательной деятельности;</w:t>
      </w:r>
    </w:p>
    <w:p w:rsidR="00E277E4" w:rsidRDefault="001D2928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0" w:line="240" w:lineRule="auto"/>
        <w:ind w:left="432"/>
        <w:outlineLvl w:val="1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zh-CN"/>
        </w:rPr>
        <w:t>Математические методы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, которые устанавливают количественные зависимости:</w:t>
      </w:r>
    </w:p>
    <w:p w:rsidR="00E277E4" w:rsidRDefault="001D2928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0" w:line="240" w:lineRule="auto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- регистрация, т.е. выявление определенного количе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ства явлений данного класса и подсчет  этого количества;</w:t>
      </w:r>
    </w:p>
    <w:p w:rsidR="00E277E4" w:rsidRDefault="001D2928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0" w:line="240" w:lineRule="auto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-ранжирование или метод ранговой оценки;</w:t>
      </w:r>
    </w:p>
    <w:p w:rsidR="00E277E4" w:rsidRDefault="001D2928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0" w:line="240" w:lineRule="auto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-шкалирование дает возможность  оценить отдельные стороны педагогического явления</w:t>
      </w:r>
    </w:p>
    <w:p w:rsidR="00E277E4" w:rsidRDefault="001D2928">
      <w:pPr>
        <w:pBdr>
          <w:top w:val="nil"/>
          <w:left w:val="nil"/>
          <w:bottom w:val="nil"/>
          <w:right w:val="nil"/>
          <w:between w:val="nil"/>
        </w:pBdr>
        <w:suppressAutoHyphens/>
        <w:spacing w:before="120" w:after="0" w:line="240" w:lineRule="auto"/>
        <w:outlineLvl w:val="1"/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zh-CN"/>
        </w:rPr>
        <w:t>Методы оценивания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: самооценка,  педагогический консилиум и др.</w:t>
      </w:r>
    </w:p>
    <w:p w:rsidR="00E277E4" w:rsidRDefault="00E277E4">
      <w:pPr>
        <w:pStyle w:val="a3"/>
        <w:spacing w:after="0" w:line="240" w:lineRule="auto"/>
        <w:ind w:left="1069"/>
        <w:jc w:val="center"/>
        <w:rPr>
          <w:rFonts w:ascii="Times New Roman" w:hAnsi="Times New Roman" w:cs="Times New Roman"/>
          <w:sz w:val="28"/>
          <w:szCs w:val="28"/>
        </w:rPr>
      </w:pPr>
    </w:p>
    <w:p w:rsidR="00E277E4" w:rsidRDefault="001D2928">
      <w:pPr>
        <w:pStyle w:val="a3"/>
        <w:numPr>
          <w:ilvl w:val="0"/>
          <w:numId w:val="8"/>
        </w:numPr>
        <w:spacing w:after="0" w:line="240" w:lineRule="auto"/>
        <w:ind w:left="720" w:hanging="360"/>
        <w:jc w:val="both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Методологические основы научного исследования: выбор парадигмы  </w:t>
      </w:r>
    </w:p>
    <w:p w:rsidR="00E277E4" w:rsidRDefault="00E277E4">
      <w:pPr>
        <w:pStyle w:val="a3"/>
        <w:spacing w:after="0" w:line="240" w:lineRule="auto"/>
        <w:jc w:val="both"/>
        <w:rPr>
          <w:b/>
          <w:sz w:val="28"/>
          <w:szCs w:val="28"/>
        </w:rPr>
      </w:pPr>
    </w:p>
    <w:p w:rsidR="00E277E4" w:rsidRDefault="001D292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методологическим характеристикам научного исследования относятся: </w:t>
      </w:r>
    </w:p>
    <w:p w:rsidR="00E277E4" w:rsidRDefault="001D292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b/>
          <w:i/>
          <w:sz w:val="28"/>
          <w:szCs w:val="28"/>
        </w:rPr>
        <w:t>Обоснование актуальности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:rsidR="00E277E4" w:rsidRDefault="001D2928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Наличие проблемы, связанной с необходимостью совершенствования или изменения практики;</w:t>
      </w:r>
    </w:p>
    <w:p w:rsidR="00E277E4" w:rsidRDefault="001D2928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Наличие теоретической проблемы методологического характера;</w:t>
      </w:r>
    </w:p>
    <w:p w:rsidR="00E277E4" w:rsidRDefault="001D2928">
      <w:pPr>
        <w:pStyle w:val="a3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Актуализация тематики, связанная с принятием новых нормативных документов или изменением стратегии образования. </w:t>
      </w:r>
    </w:p>
    <w:p w:rsidR="00E277E4" w:rsidRDefault="001D292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Тот факт, что вопрос не разработан (мало тематических исследований) основанием</w:t>
      </w:r>
      <w:r>
        <w:rPr>
          <w:rFonts w:ascii="Times New Roman" w:hAnsi="Times New Roman" w:cs="Times New Roman"/>
          <w:sz w:val="28"/>
          <w:szCs w:val="28"/>
        </w:rPr>
        <w:t xml:space="preserve"> для выбора темы не является. </w:t>
      </w:r>
    </w:p>
    <w:p w:rsidR="00E277E4" w:rsidRDefault="001D292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обосновании учитывается и описывается степень разработанности проблемы. </w:t>
      </w:r>
    </w:p>
    <w:p w:rsidR="00E277E4" w:rsidRDefault="001D292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Гипотеза</w:t>
      </w:r>
      <w:r>
        <w:rPr>
          <w:rFonts w:ascii="Times New Roman" w:hAnsi="Times New Roman" w:cs="Times New Roman"/>
          <w:sz w:val="28"/>
          <w:szCs w:val="28"/>
        </w:rPr>
        <w:t xml:space="preserve"> – научное допущение или предположение, которое необходимо доказать или опровергнуть в ходе исследования.</w:t>
      </w:r>
    </w:p>
    <w:p w:rsidR="00E277E4" w:rsidRDefault="001D292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обязательный компонент исследования появилась в Новое время, определив вектор развития экспериментальных исследований.  До этого существовала в неявной, скрытой форме в рамках методов научного познания. </w:t>
      </w:r>
    </w:p>
    <w:p w:rsidR="00E277E4" w:rsidRDefault="001D292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гипотезы является критерием демаркации н</w:t>
      </w:r>
      <w:r>
        <w:rPr>
          <w:rFonts w:ascii="Times New Roman" w:hAnsi="Times New Roman" w:cs="Times New Roman"/>
          <w:sz w:val="28"/>
          <w:szCs w:val="28"/>
        </w:rPr>
        <w:t>аучного и вненаучного знания.</w:t>
      </w:r>
    </w:p>
    <w:p w:rsidR="00E277E4" w:rsidRDefault="001D292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Должна наличествовать во всех видах научных исследований, поскольку они направлены на </w:t>
      </w:r>
      <w:r>
        <w:rPr>
          <w:rFonts w:ascii="Times New Roman" w:hAnsi="Times New Roman" w:cs="Times New Roman"/>
          <w:b/>
          <w:bCs/>
          <w:sz w:val="28"/>
          <w:szCs w:val="28"/>
        </w:rPr>
        <w:t>подтверждение</w:t>
      </w:r>
      <w:r>
        <w:rPr>
          <w:rFonts w:ascii="Times New Roman" w:hAnsi="Times New Roman" w:cs="Times New Roman"/>
          <w:sz w:val="28"/>
          <w:szCs w:val="28"/>
        </w:rPr>
        <w:t xml:space="preserve"> (верификацию) или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опровержение </w:t>
      </w:r>
      <w:r>
        <w:rPr>
          <w:rFonts w:ascii="Times New Roman" w:hAnsi="Times New Roman" w:cs="Times New Roman"/>
          <w:sz w:val="28"/>
          <w:szCs w:val="28"/>
        </w:rPr>
        <w:t xml:space="preserve">(фальсификацию) идей или причин явлений и процессов. </w:t>
      </w:r>
    </w:p>
    <w:p w:rsidR="00E277E4" w:rsidRDefault="001D292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мере развития технической базы науки з</w:t>
      </w:r>
      <w:r>
        <w:rPr>
          <w:rFonts w:ascii="Times New Roman" w:hAnsi="Times New Roman" w:cs="Times New Roman"/>
          <w:sz w:val="28"/>
          <w:szCs w:val="28"/>
        </w:rPr>
        <w:t xml:space="preserve">начимость, конкретность и требования к точности формулировки гипотезы возрастают. </w:t>
      </w:r>
    </w:p>
    <w:p w:rsidR="00E277E4" w:rsidRDefault="001D292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функциям в познавательном</w:t>
      </w:r>
      <w:r>
        <w:rPr>
          <w:rFonts w:ascii="Times New Roman" w:hAnsi="Times New Roman" w:cs="Times New Roman"/>
          <w:sz w:val="28"/>
          <w:szCs w:val="28"/>
        </w:rPr>
        <w:t xml:space="preserve"> процессе различают гипоте</w:t>
      </w:r>
      <w:r>
        <w:rPr>
          <w:rFonts w:ascii="Times New Roman" w:hAnsi="Times New Roman" w:cs="Times New Roman"/>
          <w:sz w:val="28"/>
          <w:szCs w:val="28"/>
        </w:rPr>
        <w:softHyphen/>
        <w:t>зы:</w:t>
      </w:r>
      <w:r>
        <w:rPr>
          <w:rFonts w:ascii="Times New Roman" w:hAnsi="Times New Roman" w:cs="Times New Roman"/>
          <w:sz w:val="28"/>
          <w:szCs w:val="28"/>
        </w:rPr>
        <w:br/>
        <w:t xml:space="preserve">1)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описательные - </w:t>
      </w:r>
      <w:r>
        <w:rPr>
          <w:rFonts w:ascii="Times New Roman" w:hAnsi="Times New Roman" w:cs="Times New Roman"/>
          <w:sz w:val="28"/>
          <w:szCs w:val="28"/>
        </w:rPr>
        <w:t xml:space="preserve">выдвигаются с целью выявления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состава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структуры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объекта, раскрытия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механизма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проце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дурных</w:t>
      </w:r>
      <w:r>
        <w:rPr>
          <w:rFonts w:ascii="Times New Roman" w:hAnsi="Times New Roman" w:cs="Times New Roman"/>
          <w:sz w:val="28"/>
          <w:szCs w:val="28"/>
        </w:rPr>
        <w:t xml:space="preserve"> особенностей деятельности, определения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функциональ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  <w:t>ных</w:t>
      </w:r>
      <w:r>
        <w:rPr>
          <w:rFonts w:ascii="Times New Roman" w:hAnsi="Times New Roman" w:cs="Times New Roman"/>
          <w:sz w:val="28"/>
          <w:szCs w:val="28"/>
        </w:rPr>
        <w:t xml:space="preserve"> характеристик объекта.</w:t>
      </w:r>
    </w:p>
    <w:p w:rsidR="00E277E4" w:rsidRDefault="001D292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i/>
          <w:iCs/>
          <w:sz w:val="28"/>
          <w:szCs w:val="28"/>
        </w:rPr>
        <w:t>объяснительные - предположения о причинах возникновения объекта исследований.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77E4" w:rsidRDefault="001D292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 функциям в познавательном</w:t>
      </w:r>
      <w:r>
        <w:rPr>
          <w:rFonts w:ascii="Times New Roman" w:hAnsi="Times New Roman" w:cs="Times New Roman"/>
          <w:sz w:val="28"/>
          <w:szCs w:val="28"/>
        </w:rPr>
        <w:t xml:space="preserve"> процессе различают гипоте</w:t>
      </w:r>
      <w:r>
        <w:rPr>
          <w:rFonts w:ascii="Times New Roman" w:hAnsi="Times New Roman" w:cs="Times New Roman"/>
          <w:sz w:val="28"/>
          <w:szCs w:val="28"/>
        </w:rPr>
        <w:softHyphen/>
        <w:t>зы:</w:t>
      </w:r>
      <w:r>
        <w:rPr>
          <w:rFonts w:ascii="Times New Roman" w:hAnsi="Times New Roman" w:cs="Times New Roman"/>
          <w:sz w:val="28"/>
          <w:szCs w:val="28"/>
        </w:rPr>
        <w:br/>
        <w:t xml:space="preserve">1)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описательные - </w:t>
      </w:r>
      <w:r>
        <w:rPr>
          <w:rFonts w:ascii="Times New Roman" w:hAnsi="Times New Roman" w:cs="Times New Roman"/>
          <w:sz w:val="28"/>
          <w:szCs w:val="28"/>
        </w:rPr>
        <w:t xml:space="preserve">выдвигаются </w:t>
      </w:r>
      <w:r>
        <w:rPr>
          <w:rFonts w:ascii="Times New Roman" w:hAnsi="Times New Roman" w:cs="Times New Roman"/>
          <w:sz w:val="28"/>
          <w:szCs w:val="28"/>
        </w:rPr>
        <w:t xml:space="preserve">с целью выявления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состава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структуры</w:t>
      </w:r>
      <w:r>
        <w:rPr>
          <w:rFonts w:ascii="Times New Roman" w:hAnsi="Times New Roman" w:cs="Times New Roman"/>
          <w:sz w:val="28"/>
          <w:szCs w:val="28"/>
        </w:rPr>
        <w:t xml:space="preserve"> объекта, раскрытия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механизма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проце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  <w:t>дурных</w:t>
      </w:r>
      <w:r>
        <w:rPr>
          <w:rFonts w:ascii="Times New Roman" w:hAnsi="Times New Roman" w:cs="Times New Roman"/>
          <w:sz w:val="28"/>
          <w:szCs w:val="28"/>
        </w:rPr>
        <w:t xml:space="preserve"> особенностей деятельности, определения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функциональ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softHyphen/>
        <w:t>ных</w:t>
      </w:r>
      <w:r>
        <w:rPr>
          <w:rFonts w:ascii="Times New Roman" w:hAnsi="Times New Roman" w:cs="Times New Roman"/>
          <w:sz w:val="28"/>
          <w:szCs w:val="28"/>
        </w:rPr>
        <w:t xml:space="preserve"> характеристик объекта.</w:t>
      </w:r>
    </w:p>
    <w:p w:rsidR="00E277E4" w:rsidRDefault="001D292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i/>
          <w:iCs/>
          <w:sz w:val="28"/>
          <w:szCs w:val="28"/>
        </w:rPr>
        <w:t>объяснительные - предположения о причинах возникновения объекта исследований.</w:t>
      </w:r>
    </w:p>
    <w:p w:rsidR="00E277E4" w:rsidRDefault="001D292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Объект 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предмет исследования</w:t>
      </w:r>
    </w:p>
    <w:p w:rsidR="00E277E4" w:rsidRDefault="001D2928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Формулируется в логике высказывания «Лев Толстой как зеркало русской революции», где</w:t>
      </w:r>
    </w:p>
    <w:p w:rsidR="00E277E4" w:rsidRDefault="001D2928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i/>
          <w:sz w:val="28"/>
          <w:szCs w:val="28"/>
        </w:rPr>
        <w:t>русская революция</w:t>
      </w:r>
      <w:r>
        <w:rPr>
          <w:rFonts w:ascii="Times New Roman" w:hAnsi="Times New Roman" w:cs="Times New Roman"/>
          <w:sz w:val="28"/>
          <w:szCs w:val="28"/>
        </w:rPr>
        <w:t>» – объект;</w:t>
      </w:r>
    </w:p>
    <w:p w:rsidR="00E277E4" w:rsidRDefault="001D2928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i/>
          <w:sz w:val="28"/>
          <w:szCs w:val="28"/>
        </w:rPr>
        <w:t>Лев Толстой как</w:t>
      </w:r>
      <w:r>
        <w:rPr>
          <w:rFonts w:ascii="Times New Roman" w:hAnsi="Times New Roman" w:cs="Times New Roman"/>
          <w:sz w:val="28"/>
          <w:szCs w:val="28"/>
        </w:rPr>
        <w:t>» – предмет, рассмотренный в определенном отношении.</w:t>
      </w:r>
    </w:p>
    <w:p w:rsidR="00E277E4" w:rsidRDefault="001D2928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Объект всегда шире предмета! </w:t>
      </w:r>
    </w:p>
    <w:p w:rsidR="00E277E4" w:rsidRDefault="001D2928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Они должны быть </w:t>
      </w:r>
      <w:r>
        <w:rPr>
          <w:rFonts w:ascii="Times New Roman" w:hAnsi="Times New Roman" w:cs="Times New Roman"/>
          <w:sz w:val="28"/>
          <w:szCs w:val="28"/>
        </w:rPr>
        <w:t>сопряжены по смыслу, логически согласованы</w:t>
      </w:r>
      <w:r>
        <w:rPr>
          <w:rFonts w:ascii="Times New Roman" w:hAnsi="Times New Roman" w:cs="Times New Roman"/>
          <w:b/>
          <w:sz w:val="28"/>
          <w:szCs w:val="28"/>
        </w:rPr>
        <w:t>!</w:t>
      </w:r>
    </w:p>
    <w:p w:rsidR="00E277E4" w:rsidRDefault="001D292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>
        <w:rPr>
          <w:rFonts w:ascii="Times New Roman" w:hAnsi="Times New Roman" w:cs="Times New Roman"/>
          <w:b/>
          <w:i/>
          <w:sz w:val="28"/>
          <w:szCs w:val="28"/>
        </w:rPr>
        <w:t>Цель и задачи  исследования</w:t>
      </w:r>
    </w:p>
    <w:p w:rsidR="00E277E4" w:rsidRDefault="001D2928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- конечный результат, которого хотел бы достичь исследователь при завершении своей работы.</w:t>
      </w:r>
    </w:p>
    <w:p w:rsidR="00E277E4" w:rsidRDefault="001D2928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конкретизируется в задачах исследования. </w:t>
      </w:r>
    </w:p>
    <w:p w:rsidR="00E277E4" w:rsidRDefault="001D2928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Последовательность задач должна отража</w:t>
      </w:r>
      <w:r>
        <w:rPr>
          <w:rFonts w:ascii="Times New Roman" w:hAnsi="Times New Roman" w:cs="Times New Roman"/>
          <w:sz w:val="28"/>
          <w:szCs w:val="28"/>
        </w:rPr>
        <w:t xml:space="preserve">ть логику исследования. </w:t>
      </w:r>
    </w:p>
    <w:p w:rsidR="00E277E4" w:rsidRDefault="001D2928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Ошибки в формулировании задач:</w:t>
      </w:r>
    </w:p>
    <w:p w:rsidR="00E277E4" w:rsidRDefault="001D292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глаголов: </w:t>
      </w:r>
    </w:p>
    <w:p w:rsidR="00E277E4" w:rsidRDefault="001D292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проанализировать </w:t>
      </w:r>
      <w:r>
        <w:rPr>
          <w:rFonts w:ascii="Times New Roman" w:hAnsi="Times New Roman" w:cs="Times New Roman"/>
          <w:sz w:val="28"/>
          <w:szCs w:val="28"/>
        </w:rPr>
        <w:t xml:space="preserve">(то есть </w:t>
      </w: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 xml:space="preserve">провести анализ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в то время как цель – не участвовать в процессе, а получить результат);</w:t>
      </w:r>
    </w:p>
    <w:p w:rsidR="00E277E4" w:rsidRDefault="001D2928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сравнить (</w:t>
      </w:r>
      <w:r>
        <w:rPr>
          <w:rFonts w:ascii="Times New Roman" w:hAnsi="Times New Roman" w:cs="Times New Roman"/>
          <w:sz w:val="28"/>
          <w:szCs w:val="28"/>
        </w:rPr>
        <w:t>участвовать в процессе сравнения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) и т.п.</w:t>
      </w:r>
    </w:p>
    <w:p w:rsidR="00E277E4" w:rsidRDefault="001D292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Надо: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установить, доказать, определить, выявить, дать характеристику...</w:t>
      </w:r>
    </w:p>
    <w:p w:rsidR="00E277E4" w:rsidRDefault="001D292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Д) </w:t>
      </w:r>
      <w:r>
        <w:rPr>
          <w:rFonts w:ascii="Times New Roman" w:hAnsi="Times New Roman" w:cs="Times New Roman"/>
          <w:b/>
          <w:i/>
          <w:sz w:val="28"/>
          <w:szCs w:val="28"/>
        </w:rPr>
        <w:t>Научная новизна</w:t>
      </w:r>
    </w:p>
    <w:p w:rsidR="00E277E4" w:rsidRDefault="001D2928">
      <w:pPr>
        <w:pStyle w:val="a3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Признак, наличие которого даёт автору право на использование понятия «впервые» при характеристике полученных им результатов и проведённого исследования в целом. </w:t>
      </w:r>
    </w:p>
    <w:p w:rsidR="00E277E4" w:rsidRDefault="001D2928">
      <w:pPr>
        <w:pStyle w:val="a3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Другие ис</w:t>
      </w:r>
      <w:r>
        <w:rPr>
          <w:rFonts w:ascii="Times New Roman" w:hAnsi="Times New Roman" w:cs="Times New Roman"/>
          <w:sz w:val="28"/>
          <w:szCs w:val="28"/>
        </w:rPr>
        <w:t xml:space="preserve">следователи могут опираться на эти данные для собственных выводов или использовать сформулированные утверждения в своих работах.  </w:t>
      </w:r>
    </w:p>
    <w:p w:rsidR="00E277E4" w:rsidRDefault="00E277E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77E4" w:rsidRDefault="001D2928">
      <w:pPr>
        <w:pStyle w:val="a3"/>
        <w:numPr>
          <w:ilvl w:val="0"/>
          <w:numId w:val="8"/>
        </w:numPr>
        <w:spacing w:after="0" w:line="240" w:lineRule="auto"/>
        <w:ind w:left="720" w:hanging="36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Формулировка темы и определение позиций плана исследования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E277E4" w:rsidRDefault="00E277E4">
      <w:pPr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E277E4" w:rsidRDefault="001D2928">
      <w:pPr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i/>
          <w:iCs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 xml:space="preserve">Сформулировать тему очень непросто. Нужно так её обозначить, чтобы в ней нашло отражение движение от достигнутого наукой, </w:t>
      </w:r>
      <w:r>
        <w:rPr>
          <w:rFonts w:ascii="Times New Roman" w:eastAsia="TimesNewRomanPSMT" w:hAnsi="Times New Roman" w:cs="Times New Roman"/>
          <w:i/>
          <w:iCs/>
          <w:sz w:val="28"/>
          <w:szCs w:val="28"/>
        </w:rPr>
        <w:t>от привычного</w:t>
      </w:r>
    </w:p>
    <w:p w:rsidR="00E277E4" w:rsidRDefault="001D2928">
      <w:pPr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к новому, 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момент столкновения старого с тем, что предлагается в исследовании. Прежде всего, самому исследователю должно </w:t>
      </w:r>
      <w:r>
        <w:rPr>
          <w:rFonts w:ascii="Times New Roman" w:eastAsia="TimesNewRomanPSMT" w:hAnsi="Times New Roman" w:cs="Times New Roman"/>
          <w:sz w:val="28"/>
          <w:szCs w:val="28"/>
        </w:rPr>
        <w:t>быть ясно, с одной стороны, с какими более широкими категориями и проблемами она соотносится, а с другой - какой новый познавательный и практический материал он предполагает освоить.</w:t>
      </w:r>
    </w:p>
    <w:p w:rsidR="00E277E4" w:rsidRDefault="001D2928">
      <w:pPr>
        <w:spacing w:after="0" w:line="36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Первое приближение к определению темы редко бывает удачным. Улавливается,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как правило, лишь то, что лежит на поверхности, нечто самоочевидное. Необходимо углубление в проблему, чтобы отразить ее в названии работы. Например, одна магистерская работа была посвящена проблеме выявления одной из функций эвристического и исследовател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ьского методов обучения. Казалось естественным назвать ее, скажем, так: «Эвристический и исследовательский методы обучения как средство умственного </w:t>
      </w:r>
      <w:r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развития». </w:t>
      </w:r>
      <w:r>
        <w:rPr>
          <w:rFonts w:ascii="Times New Roman" w:eastAsia="TimesNewRomanPSMT" w:hAnsi="Times New Roman" w:cs="Times New Roman"/>
          <w:sz w:val="28"/>
          <w:szCs w:val="28"/>
        </w:rPr>
        <w:t>Но никакого намека на что-либо новое в такой теме не было бы. Эти методы изначально предназначали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сь именно для этого - служить средством умственного развития. Но исследователь имел в виду применение этих методов для другой цели и назвал свою работу по-другому: «Эвристический и исследовательский методы обучения как средство умственного </w:t>
      </w:r>
      <w:r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воспитания». </w:t>
      </w:r>
      <w:r>
        <w:rPr>
          <w:rFonts w:ascii="Times New Roman" w:eastAsia="TimesNewRomanPSMT" w:hAnsi="Times New Roman" w:cs="Times New Roman"/>
          <w:sz w:val="28"/>
          <w:szCs w:val="28"/>
        </w:rPr>
        <w:t>В и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збранном автором ракурсе эти методы ранее специально не рассматривались, хотя такая постановка вопроса </w:t>
      </w:r>
      <w:r>
        <w:rPr>
          <w:rFonts w:ascii="Times New Roman" w:eastAsia="TimesNewRomanPSMT" w:hAnsi="Times New Roman" w:cs="Times New Roman"/>
          <w:sz w:val="28"/>
          <w:szCs w:val="28"/>
        </w:rPr>
        <w:lastRenderedPageBreak/>
        <w:t>соответствовала имевшимся в дидактике представлениям о трех функциях обучения - образовательной, развивающей и воспитательной. Таким образом, впервые выд</w:t>
      </w:r>
      <w:r>
        <w:rPr>
          <w:rFonts w:ascii="Times New Roman" w:eastAsia="TimesNewRomanPSMT" w:hAnsi="Times New Roman" w:cs="Times New Roman"/>
          <w:sz w:val="28"/>
          <w:szCs w:val="28"/>
        </w:rPr>
        <w:t>еленная проблематика оказалась «вписанной» в контекст уже сформировавшейся системы дидактического знания. Новое направление познанию придало намерение изучить, как эти же методы могут быть применены в другом качестве, в целях воспитания и тем самым способс</w:t>
      </w:r>
      <w:r>
        <w:rPr>
          <w:rFonts w:ascii="Times New Roman" w:eastAsia="TimesNewRomanPSMT" w:hAnsi="Times New Roman" w:cs="Times New Roman"/>
          <w:sz w:val="28"/>
          <w:szCs w:val="28"/>
        </w:rPr>
        <w:t>твовать осуществлению воспитательной функции обучения. А это уже более широкая область педагогики, требующая новых подходов к своему освоению.</w:t>
      </w:r>
    </w:p>
    <w:p w:rsidR="00E277E4" w:rsidRDefault="001D2928">
      <w:pPr>
        <w:spacing w:after="0" w:line="360" w:lineRule="auto"/>
        <w:ind w:firstLine="709"/>
        <w:jc w:val="both"/>
        <w:rPr>
          <w:rFonts w:eastAsia="TimesNewRomanPSMT" w:cs="TimesNewRomanPSMT"/>
          <w:sz w:val="24"/>
          <w:szCs w:val="24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t>Иногда тема формулируется слишком широко и при этом не содержит следов серьезных раздумий по поводу избранной про</w:t>
      </w:r>
      <w:r>
        <w:rPr>
          <w:rFonts w:ascii="Times New Roman" w:eastAsia="TimesNewRomanPSMT" w:hAnsi="Times New Roman" w:cs="Times New Roman"/>
          <w:sz w:val="28"/>
          <w:szCs w:val="28"/>
        </w:rPr>
        <w:t>блемной области. Например, весьма поверхностной выглядит такая тема: «Эстетическое воспитание младших школьников». Логично было бы назвать так главу учебного пособия, но не научную работу</w:t>
      </w:r>
      <w:r>
        <w:rPr>
          <w:rFonts w:ascii="TimesNewRomanPSMT" w:eastAsia="TimesNewRomanPSMT" w:hAnsi="TimesNewRomanPSMT" w:cs="TimesNewRomanPSMT"/>
          <w:sz w:val="24"/>
          <w:szCs w:val="24"/>
        </w:rPr>
        <w:t>.</w:t>
      </w:r>
    </w:p>
    <w:p w:rsidR="00E277E4" w:rsidRDefault="00E277E4">
      <w:pPr>
        <w:spacing w:after="0" w:line="240" w:lineRule="auto"/>
        <w:ind w:left="360"/>
        <w:jc w:val="both"/>
        <w:rPr>
          <w:rFonts w:eastAsia="TimesNewRomanPSMT" w:cs="TimesNewRomanPSMT"/>
          <w:sz w:val="24"/>
          <w:szCs w:val="24"/>
        </w:rPr>
      </w:pPr>
    </w:p>
    <w:p w:rsidR="00E277E4" w:rsidRDefault="00E277E4">
      <w:pPr>
        <w:spacing w:after="0" w:line="240" w:lineRule="auto"/>
        <w:ind w:left="360"/>
        <w:jc w:val="both"/>
        <w:rPr>
          <w:sz w:val="28"/>
          <w:szCs w:val="28"/>
        </w:rPr>
      </w:pPr>
    </w:p>
    <w:p w:rsidR="00E277E4" w:rsidRDefault="001D2928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Раздел 2. Проблема представления результатов теоретической части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исследования</w:t>
      </w:r>
    </w:p>
    <w:p w:rsidR="00E277E4" w:rsidRDefault="00E277E4">
      <w:pPr>
        <w:spacing w:after="0" w:line="240" w:lineRule="auto"/>
        <w:jc w:val="both"/>
        <w:rPr>
          <w:sz w:val="28"/>
          <w:szCs w:val="28"/>
        </w:rPr>
      </w:pPr>
    </w:p>
    <w:p w:rsidR="00E277E4" w:rsidRDefault="001D2928">
      <w:pPr>
        <w:pStyle w:val="a3"/>
        <w:numPr>
          <w:ilvl w:val="0"/>
          <w:numId w:val="8"/>
        </w:numPr>
        <w:spacing w:after="0" w:line="240" w:lineRule="auto"/>
        <w:ind w:left="720" w:hanging="360"/>
        <w:jc w:val="both"/>
        <w:rPr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Проведение пилотажного исследования с целью апробации методик.</w:t>
      </w:r>
    </w:p>
    <w:p w:rsidR="00E277E4" w:rsidRDefault="00E277E4">
      <w:pPr>
        <w:pStyle w:val="a3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360" w:lineRule="auto"/>
        <w:jc w:val="both"/>
        <w:rPr>
          <w:rFonts w:ascii="Arial" w:hAnsi="Arial" w:cs="Arial"/>
          <w:b/>
          <w:bCs/>
          <w:color w:val="333333"/>
          <w:shd w:val="clear" w:color="auto" w:fill="FFFFFF"/>
        </w:rPr>
      </w:pPr>
    </w:p>
    <w:p w:rsidR="00E277E4" w:rsidRDefault="001D2928">
      <w:pPr>
        <w:pStyle w:val="a3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Пилотажное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педагогическое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исследование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(«зондаж», поисковый эксперимент, претест) — пробно-поисковое 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исследование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которое проводится до начала активного применения какого-либо методического аппарата.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 процессе П. п. и. устанавливается необходимый объем выборки, уточняются детали анкет, тестов, организационные формы проведения исследования и т. д. П. п. и. — важнейш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 часть в планировании любого экспериментально-психол. и пед. исследования: оно помогает определить главное направление, принципы организации и методов основного исследования, уточн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яет наиболее важные гипотезы. Более употребительным является термин «поиск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овый эксперимент».</w:t>
      </w:r>
    </w:p>
    <w:p w:rsidR="00E277E4" w:rsidRDefault="001D2928">
      <w:pPr>
        <w:pStyle w:val="a3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Пилотные исследования по своей сути являются экспериментальными исследованиями и могут сыграть очень важную роль перед проведением полномасштабного исследовательского проекта в сборе необходимой информации, эмпирических данных, организац</w:t>
      </w:r>
      <w:r>
        <w:rPr>
          <w:rFonts w:ascii="Times New Roman" w:hAnsi="Times New Roman" w:cs="Times New Roman"/>
          <w:sz w:val="28"/>
          <w:szCs w:val="28"/>
        </w:rPr>
        <w:t>ии планирования исследования, проверке и использовании тестов и анкет. Они представляют собой небольшие предварительные исследования, целью которых является выяснение, будет ли возможность реализовать важные компоненты в основном исследовании – обычно назы</w:t>
      </w:r>
      <w:r>
        <w:rPr>
          <w:rFonts w:ascii="Times New Roman" w:hAnsi="Times New Roman" w:cs="Times New Roman"/>
          <w:sz w:val="28"/>
          <w:szCs w:val="28"/>
        </w:rPr>
        <w:t>ваемым рандомизированным контролируемым исследованием. Например, они могут быть использованы как предсказание подходящего размера выборки для полномасштабного проекта и/или как улучшение различных аспектов дизайна исследования, или для отработки анкет-опро</w:t>
      </w:r>
      <w:r>
        <w:rPr>
          <w:rFonts w:ascii="Times New Roman" w:hAnsi="Times New Roman" w:cs="Times New Roman"/>
          <w:sz w:val="28"/>
          <w:szCs w:val="28"/>
        </w:rPr>
        <w:t>сников для сбора эмпирических данных в полномасштабном исследовании перед его началом или во время проведения.</w:t>
      </w:r>
    </w:p>
    <w:p w:rsidR="00E277E4" w:rsidRDefault="00E277E4">
      <w:pPr>
        <w:pStyle w:val="a3"/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7E4" w:rsidRDefault="001D2928">
      <w:pPr>
        <w:pStyle w:val="a3"/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Подготовка стимульных материалов для проведения экспериментального исследования. </w:t>
      </w:r>
    </w:p>
    <w:p w:rsidR="00E277E4" w:rsidRDefault="00E277E4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277E4" w:rsidRDefault="001D292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>Стимульные материалы – подходящие по возрасту респондентов и программе данного предмета а еще это стимулирующие материалы различного типа (например, бланки, шаблоны, наклейки или маленькие картинки, т.е. искусственно созданные объекты), использование котор</w:t>
      </w:r>
      <w:r>
        <w:rPr>
          <w:rFonts w:ascii="Times New Roman" w:hAnsi="Times New Roman" w:cs="Times New Roman"/>
          <w:color w:val="2C2D2E"/>
          <w:sz w:val="28"/>
          <w:szCs w:val="28"/>
          <w:shd w:val="clear" w:color="auto" w:fill="FFFFFF"/>
        </w:rPr>
        <w:t xml:space="preserve">ых позволяет активизировать респондента в определенном отношении.  </w:t>
      </w:r>
    </w:p>
    <w:p w:rsidR="00E277E4" w:rsidRDefault="001D29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Рассмотрим вариант предлагаемой нами психодиагностической методики, позволяющей определить эмоциональное состояние младшего школьника на момент диагностики. Диагностическую методику назовем «Водные обитатели». </w:t>
      </w:r>
    </w:p>
    <w:p w:rsidR="00E277E4" w:rsidRDefault="001D29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Суть методики заключается в том, что в игрово</w:t>
      </w:r>
      <w:r>
        <w:rPr>
          <w:rFonts w:ascii="Times New Roman" w:hAnsi="Times New Roman" w:cs="Times New Roman"/>
          <w:sz w:val="28"/>
          <w:szCs w:val="28"/>
        </w:rPr>
        <w:t xml:space="preserve">й форме младшим школьникам предлагается заполнить шаблоны стимульных материалов. Всего на выбор предлагается пять шаблонов, тематика которых так или иначе </w:t>
      </w:r>
      <w:r>
        <w:rPr>
          <w:rFonts w:ascii="Times New Roman" w:hAnsi="Times New Roman" w:cs="Times New Roman"/>
          <w:sz w:val="28"/>
          <w:szCs w:val="28"/>
        </w:rPr>
        <w:lastRenderedPageBreak/>
        <w:t>связана с морской тематикой – рыбы (2 варианта стимульных материалов), черепаха, морской конек, медуз</w:t>
      </w:r>
      <w:r>
        <w:rPr>
          <w:rFonts w:ascii="Times New Roman" w:hAnsi="Times New Roman" w:cs="Times New Roman"/>
          <w:sz w:val="28"/>
          <w:szCs w:val="28"/>
        </w:rPr>
        <w:t xml:space="preserve">а, саламандра. Стимульные материалы представляют собой распечатанные шаблоны, выполненные на белой бумаге, контур которых воспроизводит одну из фигур обителей водной стихии.  </w:t>
      </w:r>
    </w:p>
    <w:p w:rsidR="00E277E4" w:rsidRDefault="001D29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Этапы диагностики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277E4" w:rsidRDefault="001D2928">
      <w:pPr>
        <w:pStyle w:val="a3"/>
        <w:numPr>
          <w:ilvl w:val="0"/>
          <w:numId w:val="17"/>
        </w:numPr>
        <w:spacing w:after="0" w:line="360" w:lineRule="auto"/>
        <w:ind w:left="1069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тематической направленности методики, подбор стим</w:t>
      </w:r>
      <w:r>
        <w:rPr>
          <w:rFonts w:ascii="Times New Roman" w:hAnsi="Times New Roman" w:cs="Times New Roman"/>
          <w:sz w:val="28"/>
          <w:szCs w:val="28"/>
        </w:rPr>
        <w:t xml:space="preserve">ульного материала. </w:t>
      </w:r>
    </w:p>
    <w:p w:rsidR="00E277E4" w:rsidRDefault="001D29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Помещение, в котором проводится диагностика, должно быть оборудовано как стимульными материалами, так и карандашами, фломастерами, линейками, ластиками, а также ножницами и клеем и цветной бумагой на тот случай, если респондент проявит </w:t>
      </w:r>
      <w:r>
        <w:rPr>
          <w:rFonts w:ascii="Times New Roman" w:hAnsi="Times New Roman" w:cs="Times New Roman"/>
          <w:sz w:val="28"/>
          <w:szCs w:val="28"/>
        </w:rPr>
        <w:t>интерес и пожелает сделать заштриховку фигур, изображенных на стимульных материалах.</w:t>
      </w:r>
    </w:p>
    <w:p w:rsidR="00E277E4" w:rsidRDefault="001D2928">
      <w:pPr>
        <w:pStyle w:val="a3"/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Особенности представления результатов научного педагогического исследования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</w:p>
    <w:p w:rsidR="00E277E4" w:rsidRDefault="00E277E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277E4" w:rsidRDefault="001D292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Результаты исследования могут быть объективированы в различных формах:</w:t>
      </w:r>
    </w:p>
    <w:p w:rsidR="00E277E4" w:rsidRDefault="001D292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 доклад с презентац</w:t>
      </w:r>
      <w:r>
        <w:rPr>
          <w:rFonts w:ascii="Times New Roman" w:hAnsi="Times New Roman" w:cs="Times New Roman"/>
          <w:color w:val="000000"/>
          <w:sz w:val="28"/>
          <w:szCs w:val="28"/>
        </w:rPr>
        <w:t>ией;</w:t>
      </w:r>
    </w:p>
    <w:p w:rsidR="00E277E4" w:rsidRDefault="001D29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устное выступление;</w:t>
      </w:r>
    </w:p>
    <w:p w:rsidR="00E277E4" w:rsidRDefault="001D29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публикация статьи/тезисов, отражающих результаты исследования;</w:t>
      </w:r>
    </w:p>
    <w:p w:rsidR="00E277E4" w:rsidRDefault="001D29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оформленный текст магистерской (кандидатской, докторской) диссертации, </w:t>
      </w:r>
    </w:p>
    <w:p w:rsidR="00E277E4" w:rsidRDefault="001D29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научный отчет;</w:t>
      </w:r>
    </w:p>
    <w:p w:rsidR="00E277E4" w:rsidRDefault="001D29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аннотационный отчет;</w:t>
      </w:r>
    </w:p>
    <w:p w:rsidR="00E277E4" w:rsidRDefault="001D29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патент;</w:t>
      </w:r>
    </w:p>
    <w:p w:rsidR="00E277E4" w:rsidRDefault="001D29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база данных;</w:t>
      </w:r>
    </w:p>
    <w:p w:rsidR="00E277E4" w:rsidRDefault="001D29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промышленный образец;</w:t>
      </w:r>
    </w:p>
    <w:p w:rsidR="00E277E4" w:rsidRDefault="001D29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самостоятельно разработанное и опубликованное тематическое исследование.</w:t>
      </w:r>
    </w:p>
    <w:p w:rsidR="00E277E4" w:rsidRDefault="00E277E4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32"/>
          <w:szCs w:val="32"/>
        </w:rPr>
      </w:pPr>
    </w:p>
    <w:sectPr w:rsidR="00E277E4">
      <w:headerReference w:type="default" r:id="rId8"/>
      <w:pgSz w:w="11906" w:h="16838"/>
      <w:pgMar w:top="1134" w:right="850" w:bottom="1134" w:left="1701" w:header="708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928" w:rsidRDefault="001D2928">
      <w:pPr>
        <w:spacing w:after="0" w:line="240" w:lineRule="auto"/>
      </w:pPr>
      <w:r>
        <w:separator/>
      </w:r>
    </w:p>
  </w:endnote>
  <w:endnote w:type="continuationSeparator" w:id="0">
    <w:p w:rsidR="001D2928" w:rsidRDefault="001D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NewRomanPSMT">
    <w:altName w:val="Arial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928" w:rsidRDefault="001D2928">
      <w:pPr>
        <w:spacing w:after="0" w:line="240" w:lineRule="auto"/>
      </w:pPr>
      <w:r>
        <w:separator/>
      </w:r>
    </w:p>
  </w:footnote>
  <w:footnote w:type="continuationSeparator" w:id="0">
    <w:p w:rsidR="001D2928" w:rsidRDefault="001D2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7E4" w:rsidRDefault="001D2928">
    <w:pPr>
      <w:pStyle w:val="a4"/>
      <w:jc w:val="center"/>
    </w:pPr>
    <w:r>
      <w:fldChar w:fldCharType="begin"/>
    </w:r>
    <w:r>
      <w:instrText xml:space="preserve"> PAGE </w:instrText>
    </w:r>
    <w:r>
      <w:fldChar w:fldCharType="separate"/>
    </w:r>
    <w:r w:rsidR="00E845EB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229D7"/>
    <w:multiLevelType w:val="hybridMultilevel"/>
    <w:tmpl w:val="B088D714"/>
    <w:name w:val="Нумерованный список 9"/>
    <w:lvl w:ilvl="0" w:tplc="D52C8478">
      <w:start w:val="1"/>
      <w:numFmt w:val="decimal"/>
      <w:lvlText w:val="%1."/>
      <w:lvlJc w:val="left"/>
      <w:pPr>
        <w:ind w:left="709" w:firstLine="0"/>
      </w:pPr>
      <w:rPr>
        <w:sz w:val="28"/>
        <w:szCs w:val="28"/>
      </w:rPr>
    </w:lvl>
    <w:lvl w:ilvl="1" w:tplc="68A4EE0A">
      <w:start w:val="1"/>
      <w:numFmt w:val="lowerLetter"/>
      <w:lvlText w:val="%2."/>
      <w:lvlJc w:val="left"/>
      <w:pPr>
        <w:ind w:left="1080" w:firstLine="0"/>
      </w:pPr>
    </w:lvl>
    <w:lvl w:ilvl="2" w:tplc="A6F47E2C">
      <w:start w:val="1"/>
      <w:numFmt w:val="lowerRoman"/>
      <w:lvlText w:val="%3."/>
      <w:lvlJc w:val="left"/>
      <w:pPr>
        <w:ind w:left="1980" w:firstLine="0"/>
      </w:pPr>
    </w:lvl>
    <w:lvl w:ilvl="3" w:tplc="CB2A9236">
      <w:start w:val="1"/>
      <w:numFmt w:val="decimal"/>
      <w:lvlText w:val="%4."/>
      <w:lvlJc w:val="left"/>
      <w:pPr>
        <w:ind w:left="2520" w:firstLine="0"/>
      </w:pPr>
    </w:lvl>
    <w:lvl w:ilvl="4" w:tplc="AE5EDB4A">
      <w:start w:val="1"/>
      <w:numFmt w:val="lowerLetter"/>
      <w:lvlText w:val="%5."/>
      <w:lvlJc w:val="left"/>
      <w:pPr>
        <w:ind w:left="3240" w:firstLine="0"/>
      </w:pPr>
    </w:lvl>
    <w:lvl w:ilvl="5" w:tplc="2676C796">
      <w:start w:val="1"/>
      <w:numFmt w:val="lowerRoman"/>
      <w:lvlText w:val="%6."/>
      <w:lvlJc w:val="left"/>
      <w:pPr>
        <w:ind w:left="4140" w:firstLine="0"/>
      </w:pPr>
    </w:lvl>
    <w:lvl w:ilvl="6" w:tplc="64048C0C">
      <w:start w:val="1"/>
      <w:numFmt w:val="decimal"/>
      <w:lvlText w:val="%7."/>
      <w:lvlJc w:val="left"/>
      <w:pPr>
        <w:ind w:left="4680" w:firstLine="0"/>
      </w:pPr>
    </w:lvl>
    <w:lvl w:ilvl="7" w:tplc="3D1CE188">
      <w:start w:val="1"/>
      <w:numFmt w:val="lowerLetter"/>
      <w:lvlText w:val="%8."/>
      <w:lvlJc w:val="left"/>
      <w:pPr>
        <w:ind w:left="5400" w:firstLine="0"/>
      </w:pPr>
    </w:lvl>
    <w:lvl w:ilvl="8" w:tplc="DAB01080">
      <w:start w:val="1"/>
      <w:numFmt w:val="lowerRoman"/>
      <w:lvlText w:val="%9."/>
      <w:lvlJc w:val="left"/>
      <w:pPr>
        <w:ind w:left="6300" w:firstLine="0"/>
      </w:pPr>
    </w:lvl>
  </w:abstractNum>
  <w:abstractNum w:abstractNumId="1" w15:restartNumberingAfterBreak="0">
    <w:nsid w:val="10F81C06"/>
    <w:multiLevelType w:val="hybridMultilevel"/>
    <w:tmpl w:val="98C8B22C"/>
    <w:name w:val="Нумерованный список 12"/>
    <w:lvl w:ilvl="0" w:tplc="ED346284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color w:val="000000"/>
      </w:rPr>
    </w:lvl>
    <w:lvl w:ilvl="1" w:tplc="F4EA79C4">
      <w:start w:val="1"/>
      <w:numFmt w:val="lowerLetter"/>
      <w:lvlText w:val="%2."/>
      <w:lvlJc w:val="left"/>
      <w:pPr>
        <w:ind w:left="1080" w:firstLine="0"/>
      </w:pPr>
    </w:lvl>
    <w:lvl w:ilvl="2" w:tplc="FB545D1C">
      <w:start w:val="1"/>
      <w:numFmt w:val="lowerRoman"/>
      <w:lvlText w:val="%3."/>
      <w:lvlJc w:val="left"/>
      <w:pPr>
        <w:ind w:left="1980" w:firstLine="0"/>
      </w:pPr>
    </w:lvl>
    <w:lvl w:ilvl="3" w:tplc="5372ADE6">
      <w:start w:val="1"/>
      <w:numFmt w:val="decimal"/>
      <w:lvlText w:val="%4."/>
      <w:lvlJc w:val="left"/>
      <w:pPr>
        <w:ind w:left="2520" w:firstLine="0"/>
      </w:pPr>
    </w:lvl>
    <w:lvl w:ilvl="4" w:tplc="E8580DF4">
      <w:start w:val="1"/>
      <w:numFmt w:val="lowerLetter"/>
      <w:lvlText w:val="%5."/>
      <w:lvlJc w:val="left"/>
      <w:pPr>
        <w:ind w:left="3240" w:firstLine="0"/>
      </w:pPr>
    </w:lvl>
    <w:lvl w:ilvl="5" w:tplc="C1C05B02">
      <w:start w:val="1"/>
      <w:numFmt w:val="lowerRoman"/>
      <w:lvlText w:val="%6."/>
      <w:lvlJc w:val="left"/>
      <w:pPr>
        <w:ind w:left="4140" w:firstLine="0"/>
      </w:pPr>
    </w:lvl>
    <w:lvl w:ilvl="6" w:tplc="ED208A66">
      <w:start w:val="1"/>
      <w:numFmt w:val="decimal"/>
      <w:lvlText w:val="%7."/>
      <w:lvlJc w:val="left"/>
      <w:pPr>
        <w:ind w:left="4680" w:firstLine="0"/>
      </w:pPr>
    </w:lvl>
    <w:lvl w:ilvl="7" w:tplc="E3DAAD7A">
      <w:start w:val="1"/>
      <w:numFmt w:val="lowerLetter"/>
      <w:lvlText w:val="%8."/>
      <w:lvlJc w:val="left"/>
      <w:pPr>
        <w:ind w:left="5400" w:firstLine="0"/>
      </w:pPr>
    </w:lvl>
    <w:lvl w:ilvl="8" w:tplc="C0E0C7DA">
      <w:start w:val="1"/>
      <w:numFmt w:val="lowerRoman"/>
      <w:lvlText w:val="%9."/>
      <w:lvlJc w:val="left"/>
      <w:pPr>
        <w:ind w:left="6300" w:firstLine="0"/>
      </w:pPr>
    </w:lvl>
  </w:abstractNum>
  <w:abstractNum w:abstractNumId="2" w15:restartNumberingAfterBreak="0">
    <w:nsid w:val="1AEF69F6"/>
    <w:multiLevelType w:val="hybridMultilevel"/>
    <w:tmpl w:val="8D404BBA"/>
    <w:name w:val="Нумерованный список 14"/>
    <w:lvl w:ilvl="0" w:tplc="A380F1FC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0374CA18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8F7AAA0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632CE56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B95EE60C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E87680B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48600A54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91F00644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C6903DF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3" w15:restartNumberingAfterBreak="0">
    <w:nsid w:val="1FA07598"/>
    <w:multiLevelType w:val="hybridMultilevel"/>
    <w:tmpl w:val="27044EB2"/>
    <w:name w:val="Нумерованный список 10"/>
    <w:lvl w:ilvl="0" w:tplc="6AF25D04">
      <w:numFmt w:val="bullet"/>
      <w:lvlText w:val="•"/>
      <w:lvlJc w:val="left"/>
      <w:pPr>
        <w:ind w:left="360" w:firstLine="0"/>
      </w:pPr>
      <w:rPr>
        <w:rFonts w:ascii="Georgia" w:hAnsi="Georgia"/>
      </w:rPr>
    </w:lvl>
    <w:lvl w:ilvl="1" w:tplc="D1286544">
      <w:numFmt w:val="bullet"/>
      <w:lvlText w:val="•"/>
      <w:lvlJc w:val="left"/>
      <w:pPr>
        <w:ind w:left="1080" w:firstLine="0"/>
      </w:pPr>
      <w:rPr>
        <w:rFonts w:ascii="Georgia" w:hAnsi="Georgia"/>
      </w:rPr>
    </w:lvl>
    <w:lvl w:ilvl="2" w:tplc="81B2E922">
      <w:numFmt w:val="bullet"/>
      <w:lvlText w:val="•"/>
      <w:lvlJc w:val="left"/>
      <w:pPr>
        <w:ind w:left="1800" w:firstLine="0"/>
      </w:pPr>
      <w:rPr>
        <w:rFonts w:ascii="Georgia" w:hAnsi="Georgia"/>
      </w:rPr>
    </w:lvl>
    <w:lvl w:ilvl="3" w:tplc="60227CEA">
      <w:numFmt w:val="bullet"/>
      <w:lvlText w:val="•"/>
      <w:lvlJc w:val="left"/>
      <w:pPr>
        <w:ind w:left="2520" w:firstLine="0"/>
      </w:pPr>
      <w:rPr>
        <w:rFonts w:ascii="Georgia" w:hAnsi="Georgia"/>
      </w:rPr>
    </w:lvl>
    <w:lvl w:ilvl="4" w:tplc="AB86B2E2">
      <w:numFmt w:val="bullet"/>
      <w:lvlText w:val="•"/>
      <w:lvlJc w:val="left"/>
      <w:pPr>
        <w:ind w:left="3240" w:firstLine="0"/>
      </w:pPr>
      <w:rPr>
        <w:rFonts w:ascii="Georgia" w:hAnsi="Georgia"/>
      </w:rPr>
    </w:lvl>
    <w:lvl w:ilvl="5" w:tplc="0B401868">
      <w:numFmt w:val="bullet"/>
      <w:lvlText w:val="•"/>
      <w:lvlJc w:val="left"/>
      <w:pPr>
        <w:ind w:left="3960" w:firstLine="0"/>
      </w:pPr>
      <w:rPr>
        <w:rFonts w:ascii="Georgia" w:hAnsi="Georgia"/>
      </w:rPr>
    </w:lvl>
    <w:lvl w:ilvl="6" w:tplc="D1729C84">
      <w:numFmt w:val="bullet"/>
      <w:lvlText w:val="•"/>
      <w:lvlJc w:val="left"/>
      <w:pPr>
        <w:ind w:left="4680" w:firstLine="0"/>
      </w:pPr>
      <w:rPr>
        <w:rFonts w:ascii="Georgia" w:hAnsi="Georgia"/>
      </w:rPr>
    </w:lvl>
    <w:lvl w:ilvl="7" w:tplc="0E4E18A4">
      <w:numFmt w:val="bullet"/>
      <w:lvlText w:val="•"/>
      <w:lvlJc w:val="left"/>
      <w:pPr>
        <w:ind w:left="5400" w:firstLine="0"/>
      </w:pPr>
      <w:rPr>
        <w:rFonts w:ascii="Georgia" w:hAnsi="Georgia"/>
      </w:rPr>
    </w:lvl>
    <w:lvl w:ilvl="8" w:tplc="9EF00EEC">
      <w:numFmt w:val="bullet"/>
      <w:lvlText w:val="•"/>
      <w:lvlJc w:val="left"/>
      <w:pPr>
        <w:ind w:left="6120" w:firstLine="0"/>
      </w:pPr>
      <w:rPr>
        <w:rFonts w:ascii="Georgia" w:hAnsi="Georgia"/>
      </w:rPr>
    </w:lvl>
  </w:abstractNum>
  <w:abstractNum w:abstractNumId="4" w15:restartNumberingAfterBreak="0">
    <w:nsid w:val="34684086"/>
    <w:multiLevelType w:val="hybridMultilevel"/>
    <w:tmpl w:val="46F479F2"/>
    <w:name w:val="Нумерованный список 16"/>
    <w:lvl w:ilvl="0" w:tplc="AC164A9E">
      <w:numFmt w:val="bullet"/>
      <w:lvlText w:val=""/>
      <w:lvlJc w:val="left"/>
      <w:pPr>
        <w:ind w:left="360" w:firstLine="0"/>
      </w:pPr>
      <w:rPr>
        <w:rFonts w:ascii="Wingdings 3" w:hAnsi="Wingdings 3"/>
      </w:rPr>
    </w:lvl>
    <w:lvl w:ilvl="1" w:tplc="EE9EA182">
      <w:numFmt w:val="bullet"/>
      <w:lvlText w:val=""/>
      <w:lvlJc w:val="left"/>
      <w:pPr>
        <w:ind w:left="1080" w:firstLine="0"/>
      </w:pPr>
      <w:rPr>
        <w:rFonts w:ascii="Wingdings 3" w:hAnsi="Wingdings 3"/>
      </w:rPr>
    </w:lvl>
    <w:lvl w:ilvl="2" w:tplc="A78083BA">
      <w:numFmt w:val="bullet"/>
      <w:lvlText w:val=""/>
      <w:lvlJc w:val="left"/>
      <w:pPr>
        <w:ind w:left="1800" w:firstLine="0"/>
      </w:pPr>
      <w:rPr>
        <w:rFonts w:ascii="Wingdings 3" w:hAnsi="Wingdings 3"/>
      </w:rPr>
    </w:lvl>
    <w:lvl w:ilvl="3" w:tplc="EB0CDF4A">
      <w:numFmt w:val="bullet"/>
      <w:lvlText w:val=""/>
      <w:lvlJc w:val="left"/>
      <w:pPr>
        <w:ind w:left="2520" w:firstLine="0"/>
      </w:pPr>
      <w:rPr>
        <w:rFonts w:ascii="Wingdings 3" w:hAnsi="Wingdings 3"/>
      </w:rPr>
    </w:lvl>
    <w:lvl w:ilvl="4" w:tplc="AAF040B2">
      <w:numFmt w:val="bullet"/>
      <w:lvlText w:val=""/>
      <w:lvlJc w:val="left"/>
      <w:pPr>
        <w:ind w:left="3240" w:firstLine="0"/>
      </w:pPr>
      <w:rPr>
        <w:rFonts w:ascii="Wingdings 3" w:hAnsi="Wingdings 3"/>
      </w:rPr>
    </w:lvl>
    <w:lvl w:ilvl="5" w:tplc="823A4EC0">
      <w:numFmt w:val="bullet"/>
      <w:lvlText w:val=""/>
      <w:lvlJc w:val="left"/>
      <w:pPr>
        <w:ind w:left="3960" w:firstLine="0"/>
      </w:pPr>
      <w:rPr>
        <w:rFonts w:ascii="Wingdings 3" w:hAnsi="Wingdings 3"/>
      </w:rPr>
    </w:lvl>
    <w:lvl w:ilvl="6" w:tplc="B3B80600">
      <w:numFmt w:val="bullet"/>
      <w:lvlText w:val=""/>
      <w:lvlJc w:val="left"/>
      <w:pPr>
        <w:ind w:left="4680" w:firstLine="0"/>
      </w:pPr>
      <w:rPr>
        <w:rFonts w:ascii="Wingdings 3" w:hAnsi="Wingdings 3"/>
      </w:rPr>
    </w:lvl>
    <w:lvl w:ilvl="7" w:tplc="75A228AC">
      <w:numFmt w:val="bullet"/>
      <w:lvlText w:val=""/>
      <w:lvlJc w:val="left"/>
      <w:pPr>
        <w:ind w:left="5400" w:firstLine="0"/>
      </w:pPr>
      <w:rPr>
        <w:rFonts w:ascii="Wingdings 3" w:hAnsi="Wingdings 3"/>
      </w:rPr>
    </w:lvl>
    <w:lvl w:ilvl="8" w:tplc="B5F042AE">
      <w:numFmt w:val="bullet"/>
      <w:lvlText w:val=""/>
      <w:lvlJc w:val="left"/>
      <w:pPr>
        <w:ind w:left="6120" w:firstLine="0"/>
      </w:pPr>
      <w:rPr>
        <w:rFonts w:ascii="Wingdings 3" w:hAnsi="Wingdings 3"/>
      </w:rPr>
    </w:lvl>
  </w:abstractNum>
  <w:abstractNum w:abstractNumId="5" w15:restartNumberingAfterBreak="0">
    <w:nsid w:val="34AA26C0"/>
    <w:multiLevelType w:val="hybridMultilevel"/>
    <w:tmpl w:val="869A3252"/>
    <w:name w:val="Нумерованный список 7"/>
    <w:lvl w:ilvl="0" w:tplc="C8D886C8">
      <w:numFmt w:val="bullet"/>
      <w:lvlText w:val="•"/>
      <w:lvlJc w:val="left"/>
      <w:pPr>
        <w:ind w:left="360" w:firstLine="0"/>
      </w:pPr>
      <w:rPr>
        <w:rFonts w:ascii="Georgia" w:hAnsi="Georgia"/>
      </w:rPr>
    </w:lvl>
    <w:lvl w:ilvl="1" w:tplc="4A12118C">
      <w:numFmt w:val="bullet"/>
      <w:lvlText w:val="•"/>
      <w:lvlJc w:val="left"/>
      <w:pPr>
        <w:ind w:left="1080" w:firstLine="0"/>
      </w:pPr>
      <w:rPr>
        <w:rFonts w:ascii="Georgia" w:hAnsi="Georgia"/>
      </w:rPr>
    </w:lvl>
    <w:lvl w:ilvl="2" w:tplc="85908218">
      <w:numFmt w:val="bullet"/>
      <w:lvlText w:val="•"/>
      <w:lvlJc w:val="left"/>
      <w:pPr>
        <w:ind w:left="1800" w:firstLine="0"/>
      </w:pPr>
      <w:rPr>
        <w:rFonts w:ascii="Georgia" w:hAnsi="Georgia"/>
      </w:rPr>
    </w:lvl>
    <w:lvl w:ilvl="3" w:tplc="37725E1C">
      <w:numFmt w:val="bullet"/>
      <w:lvlText w:val="•"/>
      <w:lvlJc w:val="left"/>
      <w:pPr>
        <w:ind w:left="2520" w:firstLine="0"/>
      </w:pPr>
      <w:rPr>
        <w:rFonts w:ascii="Georgia" w:hAnsi="Georgia"/>
      </w:rPr>
    </w:lvl>
    <w:lvl w:ilvl="4" w:tplc="B218EFD0">
      <w:numFmt w:val="bullet"/>
      <w:lvlText w:val="•"/>
      <w:lvlJc w:val="left"/>
      <w:pPr>
        <w:ind w:left="3240" w:firstLine="0"/>
      </w:pPr>
      <w:rPr>
        <w:rFonts w:ascii="Georgia" w:hAnsi="Georgia"/>
      </w:rPr>
    </w:lvl>
    <w:lvl w:ilvl="5" w:tplc="8AC653E6">
      <w:numFmt w:val="bullet"/>
      <w:lvlText w:val="•"/>
      <w:lvlJc w:val="left"/>
      <w:pPr>
        <w:ind w:left="3960" w:firstLine="0"/>
      </w:pPr>
      <w:rPr>
        <w:rFonts w:ascii="Georgia" w:hAnsi="Georgia"/>
      </w:rPr>
    </w:lvl>
    <w:lvl w:ilvl="6" w:tplc="FCA60AF8">
      <w:numFmt w:val="bullet"/>
      <w:lvlText w:val="•"/>
      <w:lvlJc w:val="left"/>
      <w:pPr>
        <w:ind w:left="4680" w:firstLine="0"/>
      </w:pPr>
      <w:rPr>
        <w:rFonts w:ascii="Georgia" w:hAnsi="Georgia"/>
      </w:rPr>
    </w:lvl>
    <w:lvl w:ilvl="7" w:tplc="501C961E">
      <w:numFmt w:val="bullet"/>
      <w:lvlText w:val="•"/>
      <w:lvlJc w:val="left"/>
      <w:pPr>
        <w:ind w:left="5400" w:firstLine="0"/>
      </w:pPr>
      <w:rPr>
        <w:rFonts w:ascii="Georgia" w:hAnsi="Georgia"/>
      </w:rPr>
    </w:lvl>
    <w:lvl w:ilvl="8" w:tplc="99CE1346">
      <w:numFmt w:val="bullet"/>
      <w:lvlText w:val="•"/>
      <w:lvlJc w:val="left"/>
      <w:pPr>
        <w:ind w:left="6120" w:firstLine="0"/>
      </w:pPr>
      <w:rPr>
        <w:rFonts w:ascii="Georgia" w:hAnsi="Georgia"/>
      </w:rPr>
    </w:lvl>
  </w:abstractNum>
  <w:abstractNum w:abstractNumId="6" w15:restartNumberingAfterBreak="0">
    <w:nsid w:val="3ACA1427"/>
    <w:multiLevelType w:val="hybridMultilevel"/>
    <w:tmpl w:val="9092DE4E"/>
    <w:name w:val="Нумерованный список 15"/>
    <w:lvl w:ilvl="0" w:tplc="E73C7C02">
      <w:numFmt w:val="bullet"/>
      <w:lvlText w:val=""/>
      <w:lvlJc w:val="left"/>
      <w:pPr>
        <w:ind w:left="360" w:firstLine="0"/>
      </w:pPr>
      <w:rPr>
        <w:rFonts w:ascii="Wingdings 3" w:hAnsi="Wingdings 3"/>
      </w:rPr>
    </w:lvl>
    <w:lvl w:ilvl="1" w:tplc="D20001BE">
      <w:numFmt w:val="bullet"/>
      <w:lvlText w:val=""/>
      <w:lvlJc w:val="left"/>
      <w:pPr>
        <w:ind w:left="1080" w:firstLine="0"/>
      </w:pPr>
      <w:rPr>
        <w:rFonts w:ascii="Wingdings 3" w:hAnsi="Wingdings 3"/>
      </w:rPr>
    </w:lvl>
    <w:lvl w:ilvl="2" w:tplc="12F0D760">
      <w:numFmt w:val="bullet"/>
      <w:lvlText w:val=""/>
      <w:lvlJc w:val="left"/>
      <w:pPr>
        <w:ind w:left="1800" w:firstLine="0"/>
      </w:pPr>
      <w:rPr>
        <w:rFonts w:ascii="Wingdings 3" w:hAnsi="Wingdings 3"/>
      </w:rPr>
    </w:lvl>
    <w:lvl w:ilvl="3" w:tplc="064C15D2">
      <w:numFmt w:val="bullet"/>
      <w:lvlText w:val=""/>
      <w:lvlJc w:val="left"/>
      <w:pPr>
        <w:ind w:left="2520" w:firstLine="0"/>
      </w:pPr>
      <w:rPr>
        <w:rFonts w:ascii="Wingdings 3" w:hAnsi="Wingdings 3"/>
      </w:rPr>
    </w:lvl>
    <w:lvl w:ilvl="4" w:tplc="6AB4D7A2">
      <w:numFmt w:val="bullet"/>
      <w:lvlText w:val=""/>
      <w:lvlJc w:val="left"/>
      <w:pPr>
        <w:ind w:left="3240" w:firstLine="0"/>
      </w:pPr>
      <w:rPr>
        <w:rFonts w:ascii="Wingdings 3" w:hAnsi="Wingdings 3"/>
      </w:rPr>
    </w:lvl>
    <w:lvl w:ilvl="5" w:tplc="0296B136">
      <w:numFmt w:val="bullet"/>
      <w:lvlText w:val=""/>
      <w:lvlJc w:val="left"/>
      <w:pPr>
        <w:ind w:left="3960" w:firstLine="0"/>
      </w:pPr>
      <w:rPr>
        <w:rFonts w:ascii="Wingdings 3" w:hAnsi="Wingdings 3"/>
      </w:rPr>
    </w:lvl>
    <w:lvl w:ilvl="6" w:tplc="026C5982">
      <w:numFmt w:val="bullet"/>
      <w:lvlText w:val=""/>
      <w:lvlJc w:val="left"/>
      <w:pPr>
        <w:ind w:left="4680" w:firstLine="0"/>
      </w:pPr>
      <w:rPr>
        <w:rFonts w:ascii="Wingdings 3" w:hAnsi="Wingdings 3"/>
      </w:rPr>
    </w:lvl>
    <w:lvl w:ilvl="7" w:tplc="48789260">
      <w:numFmt w:val="bullet"/>
      <w:lvlText w:val=""/>
      <w:lvlJc w:val="left"/>
      <w:pPr>
        <w:ind w:left="5400" w:firstLine="0"/>
      </w:pPr>
      <w:rPr>
        <w:rFonts w:ascii="Wingdings 3" w:hAnsi="Wingdings 3"/>
      </w:rPr>
    </w:lvl>
    <w:lvl w:ilvl="8" w:tplc="D17E4A86">
      <w:numFmt w:val="bullet"/>
      <w:lvlText w:val=""/>
      <w:lvlJc w:val="left"/>
      <w:pPr>
        <w:ind w:left="6120" w:firstLine="0"/>
      </w:pPr>
      <w:rPr>
        <w:rFonts w:ascii="Wingdings 3" w:hAnsi="Wingdings 3"/>
      </w:rPr>
    </w:lvl>
  </w:abstractNum>
  <w:abstractNum w:abstractNumId="7" w15:restartNumberingAfterBreak="0">
    <w:nsid w:val="4BB0630A"/>
    <w:multiLevelType w:val="hybridMultilevel"/>
    <w:tmpl w:val="7FDA4B12"/>
    <w:lvl w:ilvl="0" w:tplc="5C6E7EA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2758BDA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14E88E7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227406D2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0825570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4482B07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FF76DE5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4260A6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4FA6030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BED767D"/>
    <w:multiLevelType w:val="hybridMultilevel"/>
    <w:tmpl w:val="F0E2CAA4"/>
    <w:name w:val="Нумерованный список 17"/>
    <w:lvl w:ilvl="0" w:tplc="7F7A0534">
      <w:start w:val="1"/>
      <w:numFmt w:val="decimal"/>
      <w:lvlText w:val="%1)"/>
      <w:lvlJc w:val="left"/>
      <w:pPr>
        <w:ind w:left="709" w:firstLine="0"/>
      </w:pPr>
    </w:lvl>
    <w:lvl w:ilvl="1" w:tplc="EC4234CE">
      <w:start w:val="1"/>
      <w:numFmt w:val="lowerLetter"/>
      <w:lvlText w:val="%2."/>
      <w:lvlJc w:val="left"/>
      <w:pPr>
        <w:ind w:left="1429" w:firstLine="0"/>
      </w:pPr>
    </w:lvl>
    <w:lvl w:ilvl="2" w:tplc="1A5CA214">
      <w:start w:val="1"/>
      <w:numFmt w:val="lowerRoman"/>
      <w:lvlText w:val="%3."/>
      <w:lvlJc w:val="left"/>
      <w:pPr>
        <w:ind w:left="2329" w:firstLine="0"/>
      </w:pPr>
    </w:lvl>
    <w:lvl w:ilvl="3" w:tplc="46081FAC">
      <w:start w:val="1"/>
      <w:numFmt w:val="decimal"/>
      <w:lvlText w:val="%4."/>
      <w:lvlJc w:val="left"/>
      <w:pPr>
        <w:ind w:left="2869" w:firstLine="0"/>
      </w:pPr>
    </w:lvl>
    <w:lvl w:ilvl="4" w:tplc="879E3264">
      <w:start w:val="1"/>
      <w:numFmt w:val="lowerLetter"/>
      <w:lvlText w:val="%5."/>
      <w:lvlJc w:val="left"/>
      <w:pPr>
        <w:ind w:left="3589" w:firstLine="0"/>
      </w:pPr>
    </w:lvl>
    <w:lvl w:ilvl="5" w:tplc="A224D6A0">
      <w:start w:val="1"/>
      <w:numFmt w:val="lowerRoman"/>
      <w:lvlText w:val="%6."/>
      <w:lvlJc w:val="left"/>
      <w:pPr>
        <w:ind w:left="4489" w:firstLine="0"/>
      </w:pPr>
    </w:lvl>
    <w:lvl w:ilvl="6" w:tplc="6A141FDC">
      <w:start w:val="1"/>
      <w:numFmt w:val="decimal"/>
      <w:lvlText w:val="%7."/>
      <w:lvlJc w:val="left"/>
      <w:pPr>
        <w:ind w:left="5029" w:firstLine="0"/>
      </w:pPr>
    </w:lvl>
    <w:lvl w:ilvl="7" w:tplc="C23E4EE4">
      <w:start w:val="1"/>
      <w:numFmt w:val="lowerLetter"/>
      <w:lvlText w:val="%8."/>
      <w:lvlJc w:val="left"/>
      <w:pPr>
        <w:ind w:left="5749" w:firstLine="0"/>
      </w:pPr>
    </w:lvl>
    <w:lvl w:ilvl="8" w:tplc="D53875E0">
      <w:start w:val="1"/>
      <w:numFmt w:val="lowerRoman"/>
      <w:lvlText w:val="%9."/>
      <w:lvlJc w:val="left"/>
      <w:pPr>
        <w:ind w:left="6649" w:firstLine="0"/>
      </w:pPr>
    </w:lvl>
  </w:abstractNum>
  <w:abstractNum w:abstractNumId="9" w15:restartNumberingAfterBreak="0">
    <w:nsid w:val="4C824E38"/>
    <w:multiLevelType w:val="singleLevel"/>
    <w:tmpl w:val="E01AD164"/>
    <w:name w:val="Bullet 18"/>
    <w:lvl w:ilvl="0">
      <w:numFmt w:val="bullet"/>
      <w:lvlText w:val=""/>
      <w:lvlJc w:val="left"/>
      <w:pPr>
        <w:tabs>
          <w:tab w:val="num" w:pos="432"/>
        </w:tabs>
        <w:ind w:left="432" w:hanging="432"/>
      </w:pPr>
      <w:rPr>
        <w:rFonts w:ascii="Wingdings 2" w:eastAsia="Wingdings 2" w:hAnsi="Wingdings 2" w:cs="Wingdings 2"/>
        <w:kern w:val="1"/>
        <w:sz w:val="37"/>
        <w:szCs w:val="37"/>
        <w:u w:val="single"/>
      </w:rPr>
    </w:lvl>
  </w:abstractNum>
  <w:abstractNum w:abstractNumId="10" w15:restartNumberingAfterBreak="0">
    <w:nsid w:val="4CC67EAA"/>
    <w:multiLevelType w:val="hybridMultilevel"/>
    <w:tmpl w:val="42AAE1EC"/>
    <w:name w:val="Нумерованный список 1"/>
    <w:lvl w:ilvl="0" w:tplc="CC20983C">
      <w:numFmt w:val="bullet"/>
      <w:lvlText w:val=""/>
      <w:lvlJc w:val="left"/>
      <w:pPr>
        <w:ind w:left="360" w:firstLine="0"/>
      </w:pPr>
      <w:rPr>
        <w:rFonts w:ascii="Wingdings 3" w:hAnsi="Wingdings 3"/>
      </w:rPr>
    </w:lvl>
    <w:lvl w:ilvl="1" w:tplc="BC7A3B02">
      <w:numFmt w:val="bullet"/>
      <w:lvlText w:val=""/>
      <w:lvlJc w:val="left"/>
      <w:pPr>
        <w:ind w:left="1080" w:firstLine="0"/>
      </w:pPr>
      <w:rPr>
        <w:rFonts w:ascii="Wingdings 3" w:hAnsi="Wingdings 3"/>
      </w:rPr>
    </w:lvl>
    <w:lvl w:ilvl="2" w:tplc="2E641CBE">
      <w:numFmt w:val="bullet"/>
      <w:lvlText w:val=""/>
      <w:lvlJc w:val="left"/>
      <w:pPr>
        <w:ind w:left="1800" w:firstLine="0"/>
      </w:pPr>
      <w:rPr>
        <w:rFonts w:ascii="Wingdings 3" w:hAnsi="Wingdings 3"/>
      </w:rPr>
    </w:lvl>
    <w:lvl w:ilvl="3" w:tplc="1FD0BBE8">
      <w:numFmt w:val="bullet"/>
      <w:lvlText w:val=""/>
      <w:lvlJc w:val="left"/>
      <w:pPr>
        <w:ind w:left="2520" w:firstLine="0"/>
      </w:pPr>
      <w:rPr>
        <w:rFonts w:ascii="Wingdings 3" w:hAnsi="Wingdings 3"/>
      </w:rPr>
    </w:lvl>
    <w:lvl w:ilvl="4" w:tplc="4A5C225E">
      <w:numFmt w:val="bullet"/>
      <w:lvlText w:val=""/>
      <w:lvlJc w:val="left"/>
      <w:pPr>
        <w:ind w:left="3240" w:firstLine="0"/>
      </w:pPr>
      <w:rPr>
        <w:rFonts w:ascii="Wingdings 3" w:hAnsi="Wingdings 3"/>
      </w:rPr>
    </w:lvl>
    <w:lvl w:ilvl="5" w:tplc="B95EEE4E">
      <w:numFmt w:val="bullet"/>
      <w:lvlText w:val=""/>
      <w:lvlJc w:val="left"/>
      <w:pPr>
        <w:ind w:left="3960" w:firstLine="0"/>
      </w:pPr>
      <w:rPr>
        <w:rFonts w:ascii="Wingdings 3" w:hAnsi="Wingdings 3"/>
      </w:rPr>
    </w:lvl>
    <w:lvl w:ilvl="6" w:tplc="BE2C2076">
      <w:numFmt w:val="bullet"/>
      <w:lvlText w:val=""/>
      <w:lvlJc w:val="left"/>
      <w:pPr>
        <w:ind w:left="4680" w:firstLine="0"/>
      </w:pPr>
      <w:rPr>
        <w:rFonts w:ascii="Wingdings 3" w:hAnsi="Wingdings 3"/>
      </w:rPr>
    </w:lvl>
    <w:lvl w:ilvl="7" w:tplc="D6EC99DE">
      <w:numFmt w:val="bullet"/>
      <w:lvlText w:val=""/>
      <w:lvlJc w:val="left"/>
      <w:pPr>
        <w:ind w:left="5400" w:firstLine="0"/>
      </w:pPr>
      <w:rPr>
        <w:rFonts w:ascii="Wingdings 3" w:hAnsi="Wingdings 3"/>
      </w:rPr>
    </w:lvl>
    <w:lvl w:ilvl="8" w:tplc="7D30081E">
      <w:numFmt w:val="bullet"/>
      <w:lvlText w:val=""/>
      <w:lvlJc w:val="left"/>
      <w:pPr>
        <w:ind w:left="6120" w:firstLine="0"/>
      </w:pPr>
      <w:rPr>
        <w:rFonts w:ascii="Wingdings 3" w:hAnsi="Wingdings 3"/>
      </w:rPr>
    </w:lvl>
  </w:abstractNum>
  <w:abstractNum w:abstractNumId="11" w15:restartNumberingAfterBreak="0">
    <w:nsid w:val="50F57F80"/>
    <w:multiLevelType w:val="hybridMultilevel"/>
    <w:tmpl w:val="38D6D234"/>
    <w:name w:val="Нумерованный список 4"/>
    <w:lvl w:ilvl="0" w:tplc="BEB26E92">
      <w:numFmt w:val="bullet"/>
      <w:lvlText w:val="•"/>
      <w:lvlJc w:val="left"/>
      <w:pPr>
        <w:ind w:left="360" w:firstLine="0"/>
      </w:pPr>
      <w:rPr>
        <w:rFonts w:ascii="Georgia" w:hAnsi="Georgia"/>
      </w:rPr>
    </w:lvl>
    <w:lvl w:ilvl="1" w:tplc="45B217BC">
      <w:numFmt w:val="bullet"/>
      <w:lvlText w:val="•"/>
      <w:lvlJc w:val="left"/>
      <w:pPr>
        <w:ind w:left="1080" w:firstLine="0"/>
      </w:pPr>
      <w:rPr>
        <w:rFonts w:ascii="Georgia" w:hAnsi="Georgia"/>
      </w:rPr>
    </w:lvl>
    <w:lvl w:ilvl="2" w:tplc="CCA0D560">
      <w:numFmt w:val="bullet"/>
      <w:lvlText w:val="•"/>
      <w:lvlJc w:val="left"/>
      <w:pPr>
        <w:ind w:left="1800" w:firstLine="0"/>
      </w:pPr>
      <w:rPr>
        <w:rFonts w:ascii="Georgia" w:hAnsi="Georgia"/>
      </w:rPr>
    </w:lvl>
    <w:lvl w:ilvl="3" w:tplc="5518D384">
      <w:numFmt w:val="bullet"/>
      <w:lvlText w:val="•"/>
      <w:lvlJc w:val="left"/>
      <w:pPr>
        <w:ind w:left="2520" w:firstLine="0"/>
      </w:pPr>
      <w:rPr>
        <w:rFonts w:ascii="Georgia" w:hAnsi="Georgia"/>
      </w:rPr>
    </w:lvl>
    <w:lvl w:ilvl="4" w:tplc="EA3474E2">
      <w:numFmt w:val="bullet"/>
      <w:lvlText w:val="•"/>
      <w:lvlJc w:val="left"/>
      <w:pPr>
        <w:ind w:left="3240" w:firstLine="0"/>
      </w:pPr>
      <w:rPr>
        <w:rFonts w:ascii="Georgia" w:hAnsi="Georgia"/>
      </w:rPr>
    </w:lvl>
    <w:lvl w:ilvl="5" w:tplc="A2EEFFCA">
      <w:numFmt w:val="bullet"/>
      <w:lvlText w:val="•"/>
      <w:lvlJc w:val="left"/>
      <w:pPr>
        <w:ind w:left="3960" w:firstLine="0"/>
      </w:pPr>
      <w:rPr>
        <w:rFonts w:ascii="Georgia" w:hAnsi="Georgia"/>
      </w:rPr>
    </w:lvl>
    <w:lvl w:ilvl="6" w:tplc="B6A45C52">
      <w:numFmt w:val="bullet"/>
      <w:lvlText w:val="•"/>
      <w:lvlJc w:val="left"/>
      <w:pPr>
        <w:ind w:left="4680" w:firstLine="0"/>
      </w:pPr>
      <w:rPr>
        <w:rFonts w:ascii="Georgia" w:hAnsi="Georgia"/>
      </w:rPr>
    </w:lvl>
    <w:lvl w:ilvl="7" w:tplc="38F20D0A">
      <w:numFmt w:val="bullet"/>
      <w:lvlText w:val="•"/>
      <w:lvlJc w:val="left"/>
      <w:pPr>
        <w:ind w:left="5400" w:firstLine="0"/>
      </w:pPr>
      <w:rPr>
        <w:rFonts w:ascii="Georgia" w:hAnsi="Georgia"/>
      </w:rPr>
    </w:lvl>
    <w:lvl w:ilvl="8" w:tplc="8ED27DA6">
      <w:numFmt w:val="bullet"/>
      <w:lvlText w:val="•"/>
      <w:lvlJc w:val="left"/>
      <w:pPr>
        <w:ind w:left="6120" w:firstLine="0"/>
      </w:pPr>
      <w:rPr>
        <w:rFonts w:ascii="Georgia" w:hAnsi="Georgia"/>
      </w:rPr>
    </w:lvl>
  </w:abstractNum>
  <w:abstractNum w:abstractNumId="12" w15:restartNumberingAfterBreak="0">
    <w:nsid w:val="569558CF"/>
    <w:multiLevelType w:val="hybridMultilevel"/>
    <w:tmpl w:val="856E7130"/>
    <w:name w:val="Нумерованный список 13"/>
    <w:lvl w:ilvl="0" w:tplc="DB5C1836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4DEA86DC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304C419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D73E144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97A66B72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580C1C4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0600B1F0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F2089C1A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1296884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13" w15:restartNumberingAfterBreak="0">
    <w:nsid w:val="58EA4304"/>
    <w:multiLevelType w:val="hybridMultilevel"/>
    <w:tmpl w:val="828C9F30"/>
    <w:name w:val="Нумерованный список 11"/>
    <w:lvl w:ilvl="0" w:tplc="631C9D88">
      <w:numFmt w:val="bullet"/>
      <w:lvlText w:val=""/>
      <w:lvlJc w:val="left"/>
      <w:pPr>
        <w:ind w:left="1069" w:firstLine="0"/>
      </w:pPr>
      <w:rPr>
        <w:rFonts w:ascii="Wingdings" w:hAnsi="Wingdings"/>
      </w:rPr>
    </w:lvl>
    <w:lvl w:ilvl="1" w:tplc="D2C45456">
      <w:numFmt w:val="bullet"/>
      <w:lvlText w:val="o"/>
      <w:lvlJc w:val="left"/>
      <w:pPr>
        <w:ind w:left="1789" w:firstLine="0"/>
      </w:pPr>
      <w:rPr>
        <w:rFonts w:ascii="Courier New" w:hAnsi="Courier New" w:cs="Courier New"/>
      </w:rPr>
    </w:lvl>
    <w:lvl w:ilvl="2" w:tplc="D8F82D7A">
      <w:numFmt w:val="bullet"/>
      <w:lvlText w:val=""/>
      <w:lvlJc w:val="left"/>
      <w:pPr>
        <w:ind w:left="2509" w:firstLine="0"/>
      </w:pPr>
      <w:rPr>
        <w:rFonts w:ascii="Wingdings" w:eastAsia="Wingdings" w:hAnsi="Wingdings" w:cs="Wingdings"/>
      </w:rPr>
    </w:lvl>
    <w:lvl w:ilvl="3" w:tplc="12BC047C">
      <w:numFmt w:val="bullet"/>
      <w:lvlText w:val=""/>
      <w:lvlJc w:val="left"/>
      <w:pPr>
        <w:ind w:left="3229" w:firstLine="0"/>
      </w:pPr>
      <w:rPr>
        <w:rFonts w:ascii="Symbol" w:hAnsi="Symbol"/>
      </w:rPr>
    </w:lvl>
    <w:lvl w:ilvl="4" w:tplc="7DA23978">
      <w:numFmt w:val="bullet"/>
      <w:lvlText w:val="o"/>
      <w:lvlJc w:val="left"/>
      <w:pPr>
        <w:ind w:left="3949" w:firstLine="0"/>
      </w:pPr>
      <w:rPr>
        <w:rFonts w:ascii="Courier New" w:hAnsi="Courier New" w:cs="Courier New"/>
      </w:rPr>
    </w:lvl>
    <w:lvl w:ilvl="5" w:tplc="0B065E10">
      <w:numFmt w:val="bullet"/>
      <w:lvlText w:val=""/>
      <w:lvlJc w:val="left"/>
      <w:pPr>
        <w:ind w:left="4669" w:firstLine="0"/>
      </w:pPr>
      <w:rPr>
        <w:rFonts w:ascii="Wingdings" w:eastAsia="Wingdings" w:hAnsi="Wingdings" w:cs="Wingdings"/>
      </w:rPr>
    </w:lvl>
    <w:lvl w:ilvl="6" w:tplc="03B0B2D0">
      <w:numFmt w:val="bullet"/>
      <w:lvlText w:val=""/>
      <w:lvlJc w:val="left"/>
      <w:pPr>
        <w:ind w:left="5389" w:firstLine="0"/>
      </w:pPr>
      <w:rPr>
        <w:rFonts w:ascii="Symbol" w:hAnsi="Symbol"/>
      </w:rPr>
    </w:lvl>
    <w:lvl w:ilvl="7" w:tplc="41A0EB04">
      <w:numFmt w:val="bullet"/>
      <w:lvlText w:val="o"/>
      <w:lvlJc w:val="left"/>
      <w:pPr>
        <w:ind w:left="6109" w:firstLine="0"/>
      </w:pPr>
      <w:rPr>
        <w:rFonts w:ascii="Courier New" w:hAnsi="Courier New" w:cs="Courier New"/>
      </w:rPr>
    </w:lvl>
    <w:lvl w:ilvl="8" w:tplc="B192C96E">
      <w:numFmt w:val="bullet"/>
      <w:lvlText w:val=""/>
      <w:lvlJc w:val="left"/>
      <w:pPr>
        <w:ind w:left="6829" w:firstLine="0"/>
      </w:pPr>
      <w:rPr>
        <w:rFonts w:ascii="Wingdings" w:eastAsia="Wingdings" w:hAnsi="Wingdings" w:cs="Wingdings"/>
      </w:rPr>
    </w:lvl>
  </w:abstractNum>
  <w:abstractNum w:abstractNumId="14" w15:restartNumberingAfterBreak="0">
    <w:nsid w:val="5B7D1F1D"/>
    <w:multiLevelType w:val="hybridMultilevel"/>
    <w:tmpl w:val="B3C04A9A"/>
    <w:name w:val="Нумерованный список 8"/>
    <w:lvl w:ilvl="0" w:tplc="47701CB2">
      <w:start w:val="1"/>
      <w:numFmt w:val="decimal"/>
      <w:lvlText w:val="%1."/>
      <w:lvlJc w:val="left"/>
      <w:pPr>
        <w:ind w:left="360" w:firstLine="0"/>
      </w:pPr>
      <w:rPr>
        <w:rFonts w:ascii="Times New Roman" w:hAnsi="Times New Roman" w:cs="Times New Roman"/>
        <w:color w:val="000000"/>
      </w:rPr>
    </w:lvl>
    <w:lvl w:ilvl="1" w:tplc="1AE88F16">
      <w:start w:val="1"/>
      <w:numFmt w:val="lowerLetter"/>
      <w:lvlText w:val="%2."/>
      <w:lvlJc w:val="left"/>
      <w:pPr>
        <w:ind w:left="1080" w:firstLine="0"/>
      </w:pPr>
    </w:lvl>
    <w:lvl w:ilvl="2" w:tplc="CC3215DE">
      <w:start w:val="1"/>
      <w:numFmt w:val="lowerRoman"/>
      <w:lvlText w:val="%3."/>
      <w:lvlJc w:val="left"/>
      <w:pPr>
        <w:ind w:left="1980" w:firstLine="0"/>
      </w:pPr>
    </w:lvl>
    <w:lvl w:ilvl="3" w:tplc="2934FC74">
      <w:start w:val="1"/>
      <w:numFmt w:val="decimal"/>
      <w:lvlText w:val="%4."/>
      <w:lvlJc w:val="left"/>
      <w:pPr>
        <w:ind w:left="2520" w:firstLine="0"/>
      </w:pPr>
    </w:lvl>
    <w:lvl w:ilvl="4" w:tplc="B956CCB6">
      <w:start w:val="1"/>
      <w:numFmt w:val="lowerLetter"/>
      <w:lvlText w:val="%5."/>
      <w:lvlJc w:val="left"/>
      <w:pPr>
        <w:ind w:left="3240" w:firstLine="0"/>
      </w:pPr>
    </w:lvl>
    <w:lvl w:ilvl="5" w:tplc="14F2C45E">
      <w:start w:val="1"/>
      <w:numFmt w:val="lowerRoman"/>
      <w:lvlText w:val="%6."/>
      <w:lvlJc w:val="left"/>
      <w:pPr>
        <w:ind w:left="4140" w:firstLine="0"/>
      </w:pPr>
    </w:lvl>
    <w:lvl w:ilvl="6" w:tplc="BFE6594A">
      <w:start w:val="1"/>
      <w:numFmt w:val="decimal"/>
      <w:lvlText w:val="%7."/>
      <w:lvlJc w:val="left"/>
      <w:pPr>
        <w:ind w:left="4680" w:firstLine="0"/>
      </w:pPr>
    </w:lvl>
    <w:lvl w:ilvl="7" w:tplc="E8906E36">
      <w:start w:val="1"/>
      <w:numFmt w:val="lowerLetter"/>
      <w:lvlText w:val="%8."/>
      <w:lvlJc w:val="left"/>
      <w:pPr>
        <w:ind w:left="5400" w:firstLine="0"/>
      </w:pPr>
    </w:lvl>
    <w:lvl w:ilvl="8" w:tplc="A5FEA72E">
      <w:start w:val="1"/>
      <w:numFmt w:val="lowerRoman"/>
      <w:lvlText w:val="%9."/>
      <w:lvlJc w:val="left"/>
      <w:pPr>
        <w:ind w:left="6300" w:firstLine="0"/>
      </w:pPr>
    </w:lvl>
  </w:abstractNum>
  <w:abstractNum w:abstractNumId="15" w15:restartNumberingAfterBreak="0">
    <w:nsid w:val="5CB271CB"/>
    <w:multiLevelType w:val="hybridMultilevel"/>
    <w:tmpl w:val="785C0330"/>
    <w:name w:val="Нумерованный список 2"/>
    <w:lvl w:ilvl="0" w:tplc="8654DA36">
      <w:start w:val="1"/>
      <w:numFmt w:val="decimal"/>
      <w:lvlText w:val="%1)"/>
      <w:lvlJc w:val="left"/>
      <w:pPr>
        <w:ind w:left="709" w:firstLine="0"/>
      </w:pPr>
    </w:lvl>
    <w:lvl w:ilvl="1" w:tplc="CDF82F02">
      <w:start w:val="1"/>
      <w:numFmt w:val="lowerLetter"/>
      <w:lvlText w:val="%2."/>
      <w:lvlJc w:val="left"/>
      <w:pPr>
        <w:ind w:left="1429" w:firstLine="0"/>
      </w:pPr>
    </w:lvl>
    <w:lvl w:ilvl="2" w:tplc="EB40BAEE">
      <w:start w:val="1"/>
      <w:numFmt w:val="lowerRoman"/>
      <w:lvlText w:val="%3."/>
      <w:lvlJc w:val="left"/>
      <w:pPr>
        <w:ind w:left="2329" w:firstLine="0"/>
      </w:pPr>
    </w:lvl>
    <w:lvl w:ilvl="3" w:tplc="E5720B88">
      <w:start w:val="1"/>
      <w:numFmt w:val="decimal"/>
      <w:lvlText w:val="%4."/>
      <w:lvlJc w:val="left"/>
      <w:pPr>
        <w:ind w:left="2869" w:firstLine="0"/>
      </w:pPr>
    </w:lvl>
    <w:lvl w:ilvl="4" w:tplc="B400FA4E">
      <w:start w:val="1"/>
      <w:numFmt w:val="lowerLetter"/>
      <w:lvlText w:val="%5."/>
      <w:lvlJc w:val="left"/>
      <w:pPr>
        <w:ind w:left="3589" w:firstLine="0"/>
      </w:pPr>
    </w:lvl>
    <w:lvl w:ilvl="5" w:tplc="1D6C1948">
      <w:start w:val="1"/>
      <w:numFmt w:val="lowerRoman"/>
      <w:lvlText w:val="%6."/>
      <w:lvlJc w:val="left"/>
      <w:pPr>
        <w:ind w:left="4489" w:firstLine="0"/>
      </w:pPr>
    </w:lvl>
    <w:lvl w:ilvl="6" w:tplc="498CD3E6">
      <w:start w:val="1"/>
      <w:numFmt w:val="decimal"/>
      <w:lvlText w:val="%7."/>
      <w:lvlJc w:val="left"/>
      <w:pPr>
        <w:ind w:left="5029" w:firstLine="0"/>
      </w:pPr>
    </w:lvl>
    <w:lvl w:ilvl="7" w:tplc="B2D63D08">
      <w:start w:val="1"/>
      <w:numFmt w:val="lowerLetter"/>
      <w:lvlText w:val="%8."/>
      <w:lvlJc w:val="left"/>
      <w:pPr>
        <w:ind w:left="5749" w:firstLine="0"/>
      </w:pPr>
    </w:lvl>
    <w:lvl w:ilvl="8" w:tplc="EBFA9A9C">
      <w:start w:val="1"/>
      <w:numFmt w:val="lowerRoman"/>
      <w:lvlText w:val="%9."/>
      <w:lvlJc w:val="left"/>
      <w:pPr>
        <w:ind w:left="6649" w:firstLine="0"/>
      </w:pPr>
    </w:lvl>
  </w:abstractNum>
  <w:abstractNum w:abstractNumId="16" w15:restartNumberingAfterBreak="0">
    <w:nsid w:val="5FD94189"/>
    <w:multiLevelType w:val="hybridMultilevel"/>
    <w:tmpl w:val="CB54E3D4"/>
    <w:name w:val="Нумерованный список 3"/>
    <w:lvl w:ilvl="0" w:tplc="E04203F0">
      <w:numFmt w:val="bullet"/>
      <w:lvlText w:val=""/>
      <w:lvlJc w:val="left"/>
      <w:pPr>
        <w:ind w:left="360" w:firstLine="0"/>
      </w:pPr>
      <w:rPr>
        <w:rFonts w:ascii="Wingdings 3" w:hAnsi="Wingdings 3"/>
      </w:rPr>
    </w:lvl>
    <w:lvl w:ilvl="1" w:tplc="654687A6">
      <w:numFmt w:val="bullet"/>
      <w:lvlText w:val=""/>
      <w:lvlJc w:val="left"/>
      <w:pPr>
        <w:ind w:left="1080" w:firstLine="0"/>
      </w:pPr>
      <w:rPr>
        <w:rFonts w:ascii="Wingdings 3" w:hAnsi="Wingdings 3"/>
      </w:rPr>
    </w:lvl>
    <w:lvl w:ilvl="2" w:tplc="54DAA450">
      <w:numFmt w:val="bullet"/>
      <w:lvlText w:val=""/>
      <w:lvlJc w:val="left"/>
      <w:pPr>
        <w:ind w:left="1800" w:firstLine="0"/>
      </w:pPr>
      <w:rPr>
        <w:rFonts w:ascii="Wingdings 3" w:hAnsi="Wingdings 3"/>
      </w:rPr>
    </w:lvl>
    <w:lvl w:ilvl="3" w:tplc="0B867F3C">
      <w:numFmt w:val="bullet"/>
      <w:lvlText w:val=""/>
      <w:lvlJc w:val="left"/>
      <w:pPr>
        <w:ind w:left="2520" w:firstLine="0"/>
      </w:pPr>
      <w:rPr>
        <w:rFonts w:ascii="Wingdings 3" w:hAnsi="Wingdings 3"/>
      </w:rPr>
    </w:lvl>
    <w:lvl w:ilvl="4" w:tplc="A978CFE0">
      <w:numFmt w:val="bullet"/>
      <w:lvlText w:val=""/>
      <w:lvlJc w:val="left"/>
      <w:pPr>
        <w:ind w:left="3240" w:firstLine="0"/>
      </w:pPr>
      <w:rPr>
        <w:rFonts w:ascii="Wingdings 3" w:hAnsi="Wingdings 3"/>
      </w:rPr>
    </w:lvl>
    <w:lvl w:ilvl="5" w:tplc="533CABF0">
      <w:numFmt w:val="bullet"/>
      <w:lvlText w:val=""/>
      <w:lvlJc w:val="left"/>
      <w:pPr>
        <w:ind w:left="3960" w:firstLine="0"/>
      </w:pPr>
      <w:rPr>
        <w:rFonts w:ascii="Wingdings 3" w:hAnsi="Wingdings 3"/>
      </w:rPr>
    </w:lvl>
    <w:lvl w:ilvl="6" w:tplc="B64E62AE">
      <w:numFmt w:val="bullet"/>
      <w:lvlText w:val=""/>
      <w:lvlJc w:val="left"/>
      <w:pPr>
        <w:ind w:left="4680" w:firstLine="0"/>
      </w:pPr>
      <w:rPr>
        <w:rFonts w:ascii="Wingdings 3" w:hAnsi="Wingdings 3"/>
      </w:rPr>
    </w:lvl>
    <w:lvl w:ilvl="7" w:tplc="38929686">
      <w:numFmt w:val="bullet"/>
      <w:lvlText w:val=""/>
      <w:lvlJc w:val="left"/>
      <w:pPr>
        <w:ind w:left="5400" w:firstLine="0"/>
      </w:pPr>
      <w:rPr>
        <w:rFonts w:ascii="Wingdings 3" w:hAnsi="Wingdings 3"/>
      </w:rPr>
    </w:lvl>
    <w:lvl w:ilvl="8" w:tplc="1A7C52D2">
      <w:numFmt w:val="bullet"/>
      <w:lvlText w:val=""/>
      <w:lvlJc w:val="left"/>
      <w:pPr>
        <w:ind w:left="6120" w:firstLine="0"/>
      </w:pPr>
      <w:rPr>
        <w:rFonts w:ascii="Wingdings 3" w:hAnsi="Wingdings 3"/>
      </w:rPr>
    </w:lvl>
  </w:abstractNum>
  <w:abstractNum w:abstractNumId="17" w15:restartNumberingAfterBreak="0">
    <w:nsid w:val="677A080C"/>
    <w:multiLevelType w:val="hybridMultilevel"/>
    <w:tmpl w:val="F006CFDC"/>
    <w:name w:val="Нумерованный список 5"/>
    <w:lvl w:ilvl="0" w:tplc="D696F540">
      <w:numFmt w:val="bullet"/>
      <w:lvlText w:val="•"/>
      <w:lvlJc w:val="left"/>
      <w:pPr>
        <w:ind w:left="360" w:firstLine="0"/>
      </w:pPr>
      <w:rPr>
        <w:rFonts w:ascii="Georgia" w:hAnsi="Georgia"/>
      </w:rPr>
    </w:lvl>
    <w:lvl w:ilvl="1" w:tplc="328EB940">
      <w:numFmt w:val="bullet"/>
      <w:lvlText w:val="•"/>
      <w:lvlJc w:val="left"/>
      <w:pPr>
        <w:ind w:left="1080" w:firstLine="0"/>
      </w:pPr>
      <w:rPr>
        <w:rFonts w:ascii="Georgia" w:hAnsi="Georgia"/>
      </w:rPr>
    </w:lvl>
    <w:lvl w:ilvl="2" w:tplc="7D409AE6">
      <w:numFmt w:val="bullet"/>
      <w:lvlText w:val="•"/>
      <w:lvlJc w:val="left"/>
      <w:pPr>
        <w:ind w:left="1800" w:firstLine="0"/>
      </w:pPr>
      <w:rPr>
        <w:rFonts w:ascii="Georgia" w:hAnsi="Georgia"/>
      </w:rPr>
    </w:lvl>
    <w:lvl w:ilvl="3" w:tplc="E05E39F8">
      <w:numFmt w:val="bullet"/>
      <w:lvlText w:val="•"/>
      <w:lvlJc w:val="left"/>
      <w:pPr>
        <w:ind w:left="2520" w:firstLine="0"/>
      </w:pPr>
      <w:rPr>
        <w:rFonts w:ascii="Georgia" w:hAnsi="Georgia"/>
      </w:rPr>
    </w:lvl>
    <w:lvl w:ilvl="4" w:tplc="58C01D28">
      <w:numFmt w:val="bullet"/>
      <w:lvlText w:val="•"/>
      <w:lvlJc w:val="left"/>
      <w:pPr>
        <w:ind w:left="3240" w:firstLine="0"/>
      </w:pPr>
      <w:rPr>
        <w:rFonts w:ascii="Georgia" w:hAnsi="Georgia"/>
      </w:rPr>
    </w:lvl>
    <w:lvl w:ilvl="5" w:tplc="E4263198">
      <w:numFmt w:val="bullet"/>
      <w:lvlText w:val="•"/>
      <w:lvlJc w:val="left"/>
      <w:pPr>
        <w:ind w:left="3960" w:firstLine="0"/>
      </w:pPr>
      <w:rPr>
        <w:rFonts w:ascii="Georgia" w:hAnsi="Georgia"/>
      </w:rPr>
    </w:lvl>
    <w:lvl w:ilvl="6" w:tplc="1B862E50">
      <w:numFmt w:val="bullet"/>
      <w:lvlText w:val="•"/>
      <w:lvlJc w:val="left"/>
      <w:pPr>
        <w:ind w:left="4680" w:firstLine="0"/>
      </w:pPr>
      <w:rPr>
        <w:rFonts w:ascii="Georgia" w:hAnsi="Georgia"/>
      </w:rPr>
    </w:lvl>
    <w:lvl w:ilvl="7" w:tplc="41D26488">
      <w:numFmt w:val="bullet"/>
      <w:lvlText w:val="•"/>
      <w:lvlJc w:val="left"/>
      <w:pPr>
        <w:ind w:left="5400" w:firstLine="0"/>
      </w:pPr>
      <w:rPr>
        <w:rFonts w:ascii="Georgia" w:hAnsi="Georgia"/>
      </w:rPr>
    </w:lvl>
    <w:lvl w:ilvl="8" w:tplc="47C0F978">
      <w:numFmt w:val="bullet"/>
      <w:lvlText w:val="•"/>
      <w:lvlJc w:val="left"/>
      <w:pPr>
        <w:ind w:left="6120" w:firstLine="0"/>
      </w:pPr>
      <w:rPr>
        <w:rFonts w:ascii="Georgia" w:hAnsi="Georgia"/>
      </w:rPr>
    </w:lvl>
  </w:abstractNum>
  <w:abstractNum w:abstractNumId="18" w15:restartNumberingAfterBreak="0">
    <w:nsid w:val="7F5C2F22"/>
    <w:multiLevelType w:val="hybridMultilevel"/>
    <w:tmpl w:val="EFBA3DA0"/>
    <w:name w:val="Нумерованный список 6"/>
    <w:lvl w:ilvl="0" w:tplc="77D6E892">
      <w:numFmt w:val="bullet"/>
      <w:lvlText w:val=""/>
      <w:lvlJc w:val="left"/>
      <w:pPr>
        <w:ind w:left="360" w:firstLine="0"/>
      </w:pPr>
      <w:rPr>
        <w:rFonts w:ascii="Wingdings 3" w:hAnsi="Wingdings 3"/>
      </w:rPr>
    </w:lvl>
    <w:lvl w:ilvl="1" w:tplc="EEF4C82E">
      <w:numFmt w:val="bullet"/>
      <w:lvlText w:val=""/>
      <w:lvlJc w:val="left"/>
      <w:pPr>
        <w:ind w:left="1080" w:firstLine="0"/>
      </w:pPr>
      <w:rPr>
        <w:rFonts w:ascii="Wingdings 3" w:hAnsi="Wingdings 3"/>
      </w:rPr>
    </w:lvl>
    <w:lvl w:ilvl="2" w:tplc="178EF6C8">
      <w:numFmt w:val="bullet"/>
      <w:lvlText w:val=""/>
      <w:lvlJc w:val="left"/>
      <w:pPr>
        <w:ind w:left="1800" w:firstLine="0"/>
      </w:pPr>
      <w:rPr>
        <w:rFonts w:ascii="Wingdings 3" w:hAnsi="Wingdings 3"/>
      </w:rPr>
    </w:lvl>
    <w:lvl w:ilvl="3" w:tplc="17F8D3EA">
      <w:numFmt w:val="bullet"/>
      <w:lvlText w:val=""/>
      <w:lvlJc w:val="left"/>
      <w:pPr>
        <w:ind w:left="2520" w:firstLine="0"/>
      </w:pPr>
      <w:rPr>
        <w:rFonts w:ascii="Wingdings 3" w:hAnsi="Wingdings 3"/>
      </w:rPr>
    </w:lvl>
    <w:lvl w:ilvl="4" w:tplc="3E64F28C">
      <w:numFmt w:val="bullet"/>
      <w:lvlText w:val=""/>
      <w:lvlJc w:val="left"/>
      <w:pPr>
        <w:ind w:left="3240" w:firstLine="0"/>
      </w:pPr>
      <w:rPr>
        <w:rFonts w:ascii="Wingdings 3" w:hAnsi="Wingdings 3"/>
      </w:rPr>
    </w:lvl>
    <w:lvl w:ilvl="5" w:tplc="95E61518">
      <w:numFmt w:val="bullet"/>
      <w:lvlText w:val=""/>
      <w:lvlJc w:val="left"/>
      <w:pPr>
        <w:ind w:left="3960" w:firstLine="0"/>
      </w:pPr>
      <w:rPr>
        <w:rFonts w:ascii="Wingdings 3" w:hAnsi="Wingdings 3"/>
      </w:rPr>
    </w:lvl>
    <w:lvl w:ilvl="6" w:tplc="7AA2325C">
      <w:numFmt w:val="bullet"/>
      <w:lvlText w:val=""/>
      <w:lvlJc w:val="left"/>
      <w:pPr>
        <w:ind w:left="4680" w:firstLine="0"/>
      </w:pPr>
      <w:rPr>
        <w:rFonts w:ascii="Wingdings 3" w:hAnsi="Wingdings 3"/>
      </w:rPr>
    </w:lvl>
    <w:lvl w:ilvl="7" w:tplc="6112761A">
      <w:numFmt w:val="bullet"/>
      <w:lvlText w:val=""/>
      <w:lvlJc w:val="left"/>
      <w:pPr>
        <w:ind w:left="5400" w:firstLine="0"/>
      </w:pPr>
      <w:rPr>
        <w:rFonts w:ascii="Wingdings 3" w:hAnsi="Wingdings 3"/>
      </w:rPr>
    </w:lvl>
    <w:lvl w:ilvl="8" w:tplc="3AD6AFA2">
      <w:numFmt w:val="bullet"/>
      <w:lvlText w:val=""/>
      <w:lvlJc w:val="left"/>
      <w:pPr>
        <w:ind w:left="6120" w:firstLine="0"/>
      </w:pPr>
      <w:rPr>
        <w:rFonts w:ascii="Wingdings 3" w:hAnsi="Wingdings 3"/>
      </w:rPr>
    </w:lvl>
  </w:abstractNum>
  <w:num w:numId="1">
    <w:abstractNumId w:val="10"/>
  </w:num>
  <w:num w:numId="2">
    <w:abstractNumId w:val="15"/>
  </w:num>
  <w:num w:numId="3">
    <w:abstractNumId w:val="16"/>
  </w:num>
  <w:num w:numId="4">
    <w:abstractNumId w:val="11"/>
  </w:num>
  <w:num w:numId="5">
    <w:abstractNumId w:val="17"/>
  </w:num>
  <w:num w:numId="6">
    <w:abstractNumId w:val="18"/>
  </w:num>
  <w:num w:numId="7">
    <w:abstractNumId w:val="5"/>
  </w:num>
  <w:num w:numId="8">
    <w:abstractNumId w:val="14"/>
  </w:num>
  <w:num w:numId="9">
    <w:abstractNumId w:val="0"/>
  </w:num>
  <w:num w:numId="10">
    <w:abstractNumId w:val="3"/>
  </w:num>
  <w:num w:numId="11">
    <w:abstractNumId w:val="13"/>
  </w:num>
  <w:num w:numId="12">
    <w:abstractNumId w:val="1"/>
  </w:num>
  <w:num w:numId="13">
    <w:abstractNumId w:val="12"/>
  </w:num>
  <w:num w:numId="14">
    <w:abstractNumId w:val="2"/>
  </w:num>
  <w:num w:numId="15">
    <w:abstractNumId w:val="6"/>
  </w:num>
  <w:num w:numId="16">
    <w:abstractNumId w:val="4"/>
  </w:num>
  <w:num w:numId="17">
    <w:abstractNumId w:val="8"/>
  </w:num>
  <w:num w:numId="18">
    <w:abstractNumId w:val="9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7E4"/>
    <w:rsid w:val="001D2928"/>
    <w:rsid w:val="00E277E4"/>
    <w:rsid w:val="00E8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FBE004-9941-4FC0-A3F3-58AB8647A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header"/>
    <w:basedOn w:val="a"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List"/>
    <w:basedOn w:val="a"/>
    <w:qFormat/>
    <w:pPr>
      <w:spacing w:after="0" w:line="460" w:lineRule="exact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rmal (Web)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lock Text"/>
    <w:basedOn w:val="a"/>
    <w:qFormat/>
    <w:pPr>
      <w:pBdr>
        <w:top w:val="nil"/>
        <w:left w:val="nil"/>
        <w:bottom w:val="nil"/>
        <w:right w:val="nil"/>
        <w:between w:val="nil"/>
      </w:pBdr>
      <w:spacing w:after="0" w:line="240" w:lineRule="auto"/>
      <w:ind w:left="1560" w:right="141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rPr>
      <w:rFonts w:ascii="Calibri Light" w:eastAsia="Calibri Light" w:hAnsi="Calibri Light" w:cs="Calibri Light"/>
      <w:color w:val="2E74B5"/>
      <w:sz w:val="32"/>
      <w:szCs w:val="32"/>
    </w:rPr>
  </w:style>
  <w:style w:type="character" w:customStyle="1" w:styleId="a8">
    <w:name w:val="Верхний колонтитул Знак"/>
    <w:basedOn w:val="a0"/>
  </w:style>
  <w:style w:type="character" w:styleId="a9">
    <w:name w:val="Hyperlink"/>
    <w:basedOn w:val="a0"/>
    <w:rPr>
      <w:color w:val="0563C1"/>
      <w:u w:val="single"/>
    </w:rPr>
  </w:style>
  <w:style w:type="character" w:customStyle="1" w:styleId="w">
    <w:name w:val="w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Calibri Light"/>
        <a:cs typeface="Calibri Light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2893</Words>
  <Characters>16494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Аласаад Далин</cp:lastModifiedBy>
  <cp:revision>2</cp:revision>
  <dcterms:created xsi:type="dcterms:W3CDTF">2023-12-04T11:09:00Z</dcterms:created>
  <dcterms:modified xsi:type="dcterms:W3CDTF">2023-12-04T11:09:00Z</dcterms:modified>
</cp:coreProperties>
</file>